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5B3E2" w14:textId="77777777" w:rsidR="00A95C96" w:rsidRDefault="00A95C96">
      <w:pPr>
        <w:rPr>
          <w:rFonts w:ascii="Regular" w:hAnsi="Regular"/>
          <w:b/>
          <w:bCs/>
          <w:color w:val="758291"/>
          <w:sz w:val="28"/>
          <w:szCs w:val="28"/>
        </w:rPr>
      </w:pPr>
    </w:p>
    <w:p w14:paraId="16363095" w14:textId="33C29BD7" w:rsidR="00D364BD" w:rsidRPr="00766D7F" w:rsidRDefault="00710C79" w:rsidP="00D43F93">
      <w:pPr>
        <w:spacing w:after="0"/>
        <w:jc w:val="center"/>
        <w:rPr>
          <w:rFonts w:ascii="Regular" w:hAnsi="Regular"/>
          <w:b/>
          <w:bCs/>
          <w:color w:val="758291"/>
          <w:sz w:val="36"/>
          <w:szCs w:val="36"/>
        </w:rPr>
      </w:pPr>
      <w:r w:rsidRPr="00766D7F">
        <w:rPr>
          <w:rFonts w:ascii="Regular" w:hAnsi="Regular"/>
          <w:b/>
          <w:bCs/>
          <w:color w:val="758291"/>
          <w:sz w:val="36"/>
          <w:szCs w:val="36"/>
        </w:rPr>
        <w:t xml:space="preserve">Inaugural </w:t>
      </w:r>
      <w:r w:rsidR="003E33ED">
        <w:rPr>
          <w:rFonts w:ascii="Regular" w:hAnsi="Regular"/>
          <w:b/>
          <w:bCs/>
          <w:color w:val="758291"/>
          <w:sz w:val="36"/>
          <w:szCs w:val="36"/>
        </w:rPr>
        <w:t>‘</w:t>
      </w:r>
      <w:r w:rsidR="003E33ED" w:rsidRPr="00766D7F">
        <w:rPr>
          <w:rFonts w:ascii="Regular" w:hAnsi="Regular"/>
          <w:b/>
          <w:bCs/>
          <w:color w:val="758291"/>
          <w:sz w:val="36"/>
          <w:szCs w:val="36"/>
        </w:rPr>
        <w:t>Future Health Dialogue</w:t>
      </w:r>
      <w:r w:rsidR="003E33ED">
        <w:rPr>
          <w:rFonts w:ascii="Regular" w:hAnsi="Regular"/>
          <w:b/>
          <w:bCs/>
          <w:color w:val="758291"/>
          <w:sz w:val="36"/>
          <w:szCs w:val="36"/>
        </w:rPr>
        <w:t>’</w:t>
      </w:r>
      <w:r w:rsidR="00C1291C" w:rsidRPr="00766D7F">
        <w:rPr>
          <w:rFonts w:ascii="Regular" w:hAnsi="Regular"/>
          <w:b/>
          <w:bCs/>
          <w:color w:val="758291"/>
          <w:sz w:val="36"/>
          <w:szCs w:val="36"/>
        </w:rPr>
        <w:t xml:space="preserve"> </w:t>
      </w:r>
      <w:r w:rsidR="00D14A33" w:rsidRPr="00766D7F">
        <w:rPr>
          <w:rFonts w:ascii="Regular" w:hAnsi="Regular"/>
          <w:b/>
          <w:bCs/>
          <w:color w:val="758291"/>
          <w:sz w:val="36"/>
          <w:szCs w:val="36"/>
        </w:rPr>
        <w:t xml:space="preserve">Shapes Abu Dhabi’s Vision for the Future of Global Health </w:t>
      </w:r>
    </w:p>
    <w:p w14:paraId="4FC208F2" w14:textId="77777777" w:rsidR="00A95C96" w:rsidRPr="00766D7F" w:rsidRDefault="00A95C96">
      <w:pPr>
        <w:rPr>
          <w:rFonts w:ascii="Regular" w:hAnsi="Regular"/>
          <w:sz w:val="22"/>
          <w:szCs w:val="22"/>
        </w:rPr>
      </w:pPr>
    </w:p>
    <w:p w14:paraId="720E8CA9" w14:textId="03F9F86A" w:rsidR="000917A0" w:rsidRPr="00766D7F" w:rsidRDefault="00C82F49" w:rsidP="000917A0">
      <w:pPr>
        <w:numPr>
          <w:ilvl w:val="0"/>
          <w:numId w:val="3"/>
        </w:numPr>
        <w:contextualSpacing/>
        <w:rPr>
          <w:rFonts w:ascii="Regular" w:eastAsia="Aptos" w:hAnsi="Regular" w:cs="Arial"/>
          <w:sz w:val="22"/>
          <w:szCs w:val="22"/>
        </w:rPr>
      </w:pPr>
      <w:r w:rsidRPr="00766D7F">
        <w:rPr>
          <w:rFonts w:ascii="Regular" w:eastAsia="Aptos" w:hAnsi="Regular" w:cs="Arial"/>
          <w:sz w:val="22"/>
          <w:szCs w:val="22"/>
        </w:rPr>
        <w:t xml:space="preserve">The inaugural Future Health Dialogue united UAE government and healthcare leaders </w:t>
      </w:r>
      <w:r w:rsidR="002C0220">
        <w:rPr>
          <w:rFonts w:ascii="Regular" w:eastAsia="Aptos" w:hAnsi="Regular" w:cs="Arial"/>
          <w:sz w:val="22"/>
          <w:szCs w:val="22"/>
        </w:rPr>
        <w:t>from across the health, education, philanthropy, pharmaceutical and investment sectors</w:t>
      </w:r>
      <w:r w:rsidR="002C0220" w:rsidRPr="00766D7F">
        <w:rPr>
          <w:rFonts w:ascii="Regular" w:eastAsia="Aptos" w:hAnsi="Regular" w:cs="Arial"/>
          <w:sz w:val="22"/>
          <w:szCs w:val="22"/>
        </w:rPr>
        <w:t xml:space="preserve"> </w:t>
      </w:r>
      <w:r w:rsidRPr="00766D7F">
        <w:rPr>
          <w:rFonts w:ascii="Regular" w:eastAsia="Aptos" w:hAnsi="Regular" w:cs="Arial"/>
          <w:sz w:val="22"/>
          <w:szCs w:val="22"/>
        </w:rPr>
        <w:t xml:space="preserve">to co-create </w:t>
      </w:r>
      <w:r w:rsidR="00C44DBD" w:rsidRPr="00766D7F">
        <w:rPr>
          <w:rFonts w:ascii="Regular" w:eastAsia="Aptos" w:hAnsi="Regular" w:cs="Arial"/>
          <w:sz w:val="22"/>
          <w:szCs w:val="22"/>
        </w:rPr>
        <w:t>solutions for measurable global impact</w:t>
      </w:r>
      <w:r w:rsidR="00C44DBD" w:rsidRPr="00766D7F">
        <w:rPr>
          <w:rFonts w:ascii="Regular" w:eastAsia="Aptos" w:hAnsi="Regular" w:cs="Arial"/>
          <w:sz w:val="22"/>
          <w:szCs w:val="22"/>
        </w:rPr>
        <w:br/>
      </w:r>
    </w:p>
    <w:p w14:paraId="3DBEF517" w14:textId="086FEEE6" w:rsidR="00082E92" w:rsidRDefault="00FA42CF" w:rsidP="00FA42CF">
      <w:pPr>
        <w:numPr>
          <w:ilvl w:val="0"/>
          <w:numId w:val="3"/>
        </w:numPr>
        <w:contextualSpacing/>
        <w:rPr>
          <w:rFonts w:ascii="Regular" w:eastAsia="Aptos" w:hAnsi="Regular" w:cs="Arial"/>
          <w:sz w:val="22"/>
          <w:szCs w:val="22"/>
        </w:rPr>
      </w:pPr>
      <w:r>
        <w:rPr>
          <w:rFonts w:ascii="Regular" w:eastAsia="Aptos" w:hAnsi="Regular" w:cs="Arial"/>
          <w:sz w:val="22"/>
          <w:szCs w:val="22"/>
        </w:rPr>
        <w:t xml:space="preserve">Across the </w:t>
      </w:r>
      <w:r w:rsidR="00B4397D">
        <w:rPr>
          <w:rFonts w:ascii="Regular" w:eastAsia="Aptos" w:hAnsi="Regular" w:cs="Arial"/>
          <w:sz w:val="22"/>
          <w:szCs w:val="22"/>
        </w:rPr>
        <w:t xml:space="preserve">panel session and </w:t>
      </w:r>
      <w:r w:rsidR="00E80FA7">
        <w:rPr>
          <w:rFonts w:ascii="Regular" w:eastAsia="Aptos" w:hAnsi="Regular" w:cs="Arial"/>
          <w:sz w:val="22"/>
          <w:szCs w:val="22"/>
        </w:rPr>
        <w:t xml:space="preserve">stakeholder </w:t>
      </w:r>
      <w:r w:rsidR="00B4397D">
        <w:rPr>
          <w:rFonts w:ascii="Regular" w:eastAsia="Aptos" w:hAnsi="Regular" w:cs="Arial"/>
          <w:sz w:val="22"/>
          <w:szCs w:val="22"/>
        </w:rPr>
        <w:t>roundtables</w:t>
      </w:r>
      <w:r w:rsidR="00E80FA7">
        <w:rPr>
          <w:rFonts w:ascii="Regular" w:eastAsia="Aptos" w:hAnsi="Regular" w:cs="Arial"/>
          <w:sz w:val="22"/>
          <w:szCs w:val="22"/>
        </w:rPr>
        <w:t>,</w:t>
      </w:r>
      <w:r w:rsidR="00B4397D">
        <w:rPr>
          <w:rFonts w:ascii="Regular" w:eastAsia="Aptos" w:hAnsi="Regular" w:cs="Arial"/>
          <w:sz w:val="22"/>
          <w:szCs w:val="22"/>
        </w:rPr>
        <w:t xml:space="preserve"> </w:t>
      </w:r>
      <w:r w:rsidR="00E80FA7">
        <w:rPr>
          <w:rFonts w:ascii="Regular" w:eastAsia="Aptos" w:hAnsi="Regular" w:cs="Arial"/>
          <w:sz w:val="22"/>
          <w:szCs w:val="22"/>
        </w:rPr>
        <w:t xml:space="preserve">representatives </w:t>
      </w:r>
      <w:r w:rsidR="00C13D21">
        <w:rPr>
          <w:rFonts w:ascii="Regular" w:eastAsia="Aptos" w:hAnsi="Regular" w:cs="Arial"/>
          <w:sz w:val="22"/>
          <w:szCs w:val="22"/>
        </w:rPr>
        <w:t>discussed Abu Dhabi’s leadership across the platform’s four impact areas</w:t>
      </w:r>
      <w:r w:rsidR="001D3E80">
        <w:rPr>
          <w:rFonts w:ascii="Regular" w:eastAsia="Aptos" w:hAnsi="Regular" w:cs="Arial"/>
          <w:sz w:val="22"/>
          <w:szCs w:val="22"/>
        </w:rPr>
        <w:t xml:space="preserve"> and</w:t>
      </w:r>
      <w:r w:rsidR="00C13D21">
        <w:rPr>
          <w:rFonts w:ascii="Regular" w:eastAsia="Aptos" w:hAnsi="Regular" w:cs="Arial"/>
          <w:sz w:val="22"/>
          <w:szCs w:val="22"/>
        </w:rPr>
        <w:t xml:space="preserve"> explored domestic priorities and partnership opportunities to deliver impact on a global scale</w:t>
      </w:r>
    </w:p>
    <w:p w14:paraId="7E5E121A" w14:textId="77777777" w:rsidR="00FA42CF" w:rsidRPr="001C5D51" w:rsidRDefault="00FA42CF" w:rsidP="00B8501A">
      <w:pPr>
        <w:ind w:left="720"/>
        <w:contextualSpacing/>
        <w:rPr>
          <w:rFonts w:ascii="Regular" w:eastAsia="Aptos" w:hAnsi="Regular" w:cs="Arial"/>
          <w:sz w:val="22"/>
          <w:szCs w:val="22"/>
        </w:rPr>
      </w:pPr>
    </w:p>
    <w:p w14:paraId="06E79593" w14:textId="38D4A2F9" w:rsidR="0031445C" w:rsidRPr="00AA171F" w:rsidRDefault="00AA171F" w:rsidP="00B8501A">
      <w:pPr>
        <w:numPr>
          <w:ilvl w:val="0"/>
          <w:numId w:val="3"/>
        </w:numPr>
        <w:contextualSpacing/>
        <w:rPr>
          <w:rFonts w:ascii="Regular" w:hAnsi="Regular"/>
          <w:sz w:val="22"/>
          <w:szCs w:val="22"/>
        </w:rPr>
      </w:pPr>
      <w:r w:rsidRPr="00766D7F">
        <w:rPr>
          <w:rFonts w:ascii="Regular" w:eastAsia="Aptos" w:hAnsi="Regular" w:cs="Arial"/>
          <w:sz w:val="22"/>
          <w:szCs w:val="22"/>
        </w:rPr>
        <w:t>Launched under the directives of His Highness Sheikh Khaled bin Mohamed bin Zayed Al Nahyan, Crown Prince of Abu Dhabi and Chairman of the Abu Dhabi Executive Council, ‘Future Health’ will enable a future where longer, healthier lives are a reality for all</w:t>
      </w:r>
      <w:r w:rsidRPr="00766D7F">
        <w:rPr>
          <w:rFonts w:ascii="Regular" w:eastAsia="Aptos" w:hAnsi="Regular" w:cs="Arial"/>
          <w:sz w:val="22"/>
          <w:szCs w:val="22"/>
        </w:rPr>
        <w:br/>
      </w:r>
    </w:p>
    <w:p w14:paraId="49AA958C" w14:textId="0CECF559" w:rsidR="00C1291C" w:rsidRDefault="000917A0" w:rsidP="006A5669">
      <w:pPr>
        <w:rPr>
          <w:rFonts w:ascii="Regular" w:eastAsia="Aptos" w:hAnsi="Regular" w:cs="Arial"/>
          <w:sz w:val="22"/>
          <w:szCs w:val="22"/>
        </w:rPr>
      </w:pPr>
      <w:r w:rsidRPr="0AF506DD">
        <w:rPr>
          <w:rFonts w:ascii="Regular" w:eastAsia="Aptos" w:hAnsi="Regular" w:cs="Arial"/>
          <w:b/>
          <w:bCs/>
          <w:sz w:val="22"/>
          <w:szCs w:val="22"/>
        </w:rPr>
        <w:t xml:space="preserve">Abu Dhabi, United Arab Emirates, </w:t>
      </w:r>
      <w:r w:rsidR="56707181" w:rsidRPr="0AF506DD">
        <w:rPr>
          <w:rFonts w:ascii="Regular" w:eastAsia="Aptos" w:hAnsi="Regular" w:cs="Arial"/>
          <w:b/>
          <w:bCs/>
          <w:sz w:val="22"/>
          <w:szCs w:val="22"/>
        </w:rPr>
        <w:t>20</w:t>
      </w:r>
      <w:r w:rsidR="008C1EE3" w:rsidRPr="0AF506DD">
        <w:rPr>
          <w:rFonts w:ascii="Regular" w:eastAsia="Aptos" w:hAnsi="Regular" w:cs="Arial"/>
          <w:b/>
          <w:bCs/>
          <w:sz w:val="22"/>
          <w:szCs w:val="22"/>
        </w:rPr>
        <w:t xml:space="preserve"> November</w:t>
      </w:r>
      <w:r w:rsidRPr="0AF506DD">
        <w:rPr>
          <w:rFonts w:ascii="Regular" w:eastAsia="Aptos" w:hAnsi="Regular" w:cs="Arial"/>
          <w:b/>
          <w:bCs/>
          <w:sz w:val="22"/>
          <w:szCs w:val="22"/>
        </w:rPr>
        <w:t xml:space="preserve"> 2025</w:t>
      </w:r>
      <w:r w:rsidRPr="0AF506DD">
        <w:rPr>
          <w:rFonts w:ascii="Regular" w:eastAsia="Aptos" w:hAnsi="Regular" w:cs="Arial"/>
          <w:sz w:val="22"/>
          <w:szCs w:val="22"/>
        </w:rPr>
        <w:t xml:space="preserve"> –</w:t>
      </w:r>
      <w:r w:rsidR="008C1EE3" w:rsidRPr="0AF506DD">
        <w:rPr>
          <w:rFonts w:ascii="Regular" w:eastAsia="Aptos" w:hAnsi="Regular" w:cs="Arial"/>
          <w:sz w:val="22"/>
          <w:szCs w:val="22"/>
        </w:rPr>
        <w:t xml:space="preserve"> ‘Future Health – A Global Initiative by Abu Dhabi’ today hosted its inaugural Future Health Dialogue, </w:t>
      </w:r>
      <w:r w:rsidR="00E57312" w:rsidRPr="0AF506DD">
        <w:rPr>
          <w:rFonts w:ascii="Regular" w:eastAsia="Aptos" w:hAnsi="Regular" w:cs="Arial"/>
          <w:sz w:val="22"/>
          <w:szCs w:val="22"/>
        </w:rPr>
        <w:t>convening</w:t>
      </w:r>
      <w:r w:rsidR="00116782" w:rsidRPr="0AF506DD">
        <w:rPr>
          <w:rFonts w:ascii="Regular" w:eastAsia="Aptos" w:hAnsi="Regular" w:cs="Arial"/>
          <w:sz w:val="22"/>
          <w:szCs w:val="22"/>
        </w:rPr>
        <w:t xml:space="preserve"> </w:t>
      </w:r>
      <w:r w:rsidR="00C1291C" w:rsidRPr="0AF506DD">
        <w:rPr>
          <w:rFonts w:ascii="Regular" w:eastAsia="Aptos" w:hAnsi="Regular" w:cs="Arial"/>
          <w:sz w:val="22"/>
          <w:szCs w:val="22"/>
        </w:rPr>
        <w:t>local stakeholders from the government and health ecosystem to co-create the platform’s</w:t>
      </w:r>
      <w:r w:rsidR="00FC207F" w:rsidRPr="0AF506DD">
        <w:rPr>
          <w:rFonts w:ascii="Regular" w:eastAsia="Aptos" w:hAnsi="Regular" w:cs="Arial"/>
          <w:sz w:val="22"/>
          <w:szCs w:val="22"/>
        </w:rPr>
        <w:t xml:space="preserve"> </w:t>
      </w:r>
      <w:r w:rsidR="00E57312" w:rsidRPr="0AF506DD">
        <w:rPr>
          <w:rFonts w:ascii="Regular" w:eastAsia="Aptos" w:hAnsi="Regular" w:cs="Arial"/>
          <w:sz w:val="22"/>
          <w:szCs w:val="22"/>
        </w:rPr>
        <w:t>roadmap for</w:t>
      </w:r>
      <w:r w:rsidR="00C1291C" w:rsidRPr="0AF506DD">
        <w:rPr>
          <w:rFonts w:ascii="Regular" w:eastAsia="Aptos" w:hAnsi="Regular" w:cs="Arial"/>
          <w:sz w:val="22"/>
          <w:szCs w:val="22"/>
        </w:rPr>
        <w:t xml:space="preserve"> </w:t>
      </w:r>
      <w:r w:rsidR="00A65380" w:rsidRPr="0AF506DD">
        <w:rPr>
          <w:rFonts w:ascii="Regular" w:eastAsia="Aptos" w:hAnsi="Regular" w:cs="Arial"/>
          <w:sz w:val="22"/>
          <w:szCs w:val="22"/>
        </w:rPr>
        <w:t xml:space="preserve">translating Future Health’s vision into measurable </w:t>
      </w:r>
      <w:r w:rsidR="00E57312" w:rsidRPr="0AF506DD">
        <w:rPr>
          <w:rFonts w:ascii="Regular" w:eastAsia="Aptos" w:hAnsi="Regular" w:cs="Arial"/>
          <w:sz w:val="22"/>
          <w:szCs w:val="22"/>
        </w:rPr>
        <w:t xml:space="preserve">global </w:t>
      </w:r>
      <w:r w:rsidR="00A65380" w:rsidRPr="0AF506DD">
        <w:rPr>
          <w:rFonts w:ascii="Regular" w:eastAsia="Aptos" w:hAnsi="Regular" w:cs="Arial"/>
          <w:sz w:val="22"/>
          <w:szCs w:val="22"/>
        </w:rPr>
        <w:t>impact. Launched u</w:t>
      </w:r>
      <w:r w:rsidR="00C1291C" w:rsidRPr="0AF506DD">
        <w:rPr>
          <w:rFonts w:ascii="Regular" w:eastAsia="Aptos" w:hAnsi="Regular" w:cs="Arial"/>
          <w:sz w:val="22"/>
          <w:szCs w:val="22"/>
        </w:rPr>
        <w:t xml:space="preserve">nder the directives of His Highness Sheikh Khaled bin Mohamed bin Zayed Al Nahyan, Crown Prince of Abu Dhabi and Chairman of the Abu Dhabi Executive Council, ‘Future Health’ </w:t>
      </w:r>
      <w:r w:rsidR="002C178C" w:rsidRPr="0AF506DD">
        <w:rPr>
          <w:rFonts w:ascii="Regular" w:eastAsia="Aptos" w:hAnsi="Regular" w:cs="Arial"/>
          <w:sz w:val="22"/>
          <w:szCs w:val="22"/>
        </w:rPr>
        <w:t>envisions</w:t>
      </w:r>
      <w:r w:rsidR="00C1291C" w:rsidRPr="0AF506DD">
        <w:rPr>
          <w:rFonts w:ascii="Regular" w:eastAsia="Aptos" w:hAnsi="Regular" w:cs="Arial"/>
          <w:sz w:val="22"/>
          <w:szCs w:val="22"/>
        </w:rPr>
        <w:t xml:space="preserve"> a future where longer, healthier lives are a reality for all.</w:t>
      </w:r>
    </w:p>
    <w:p w14:paraId="61E9C6E2" w14:textId="55BBC0B9" w:rsidR="00CD7C75" w:rsidRDefault="00336D49" w:rsidP="006A5669">
      <w:pPr>
        <w:rPr>
          <w:rFonts w:ascii="Regular" w:eastAsia="Aptos" w:hAnsi="Regular" w:cs="Arial"/>
          <w:sz w:val="22"/>
          <w:szCs w:val="22"/>
        </w:rPr>
      </w:pPr>
      <w:r>
        <w:rPr>
          <w:rFonts w:ascii="Regular" w:eastAsia="Aptos" w:hAnsi="Regular" w:cs="Arial"/>
          <w:sz w:val="22"/>
          <w:szCs w:val="22"/>
        </w:rPr>
        <w:t xml:space="preserve">A year-round platform that brings together governments, innovators, investors and researchers to deliver scalable health solutions, </w:t>
      </w:r>
      <w:r w:rsidR="00DF4CF8">
        <w:rPr>
          <w:rFonts w:ascii="Regular" w:eastAsia="Aptos" w:hAnsi="Regular" w:cs="Arial"/>
          <w:sz w:val="22"/>
          <w:szCs w:val="22"/>
        </w:rPr>
        <w:t>‘Future Health</w:t>
      </w:r>
      <w:r w:rsidR="00CE4716">
        <w:rPr>
          <w:rFonts w:ascii="Regular" w:eastAsia="Aptos" w:hAnsi="Regular" w:cs="Arial"/>
          <w:sz w:val="22"/>
          <w:szCs w:val="22"/>
        </w:rPr>
        <w:t xml:space="preserve"> – A Global Initiative by Abu Dhabi’ </w:t>
      </w:r>
      <w:r w:rsidR="00AE1E59">
        <w:rPr>
          <w:rFonts w:ascii="Regular" w:eastAsia="Aptos" w:hAnsi="Regular" w:cs="Arial"/>
          <w:sz w:val="22"/>
          <w:szCs w:val="22"/>
        </w:rPr>
        <w:t>will enable longer, healthier lives for generations to come</w:t>
      </w:r>
      <w:r w:rsidR="00251028">
        <w:rPr>
          <w:rFonts w:ascii="Regular" w:eastAsia="Aptos" w:hAnsi="Regular" w:cs="Arial"/>
          <w:sz w:val="22"/>
          <w:szCs w:val="22"/>
        </w:rPr>
        <w:t xml:space="preserve">. </w:t>
      </w:r>
      <w:r w:rsidR="0070273A">
        <w:rPr>
          <w:rFonts w:ascii="Regular" w:eastAsia="Aptos" w:hAnsi="Regular" w:cs="Arial"/>
          <w:sz w:val="22"/>
          <w:szCs w:val="22"/>
        </w:rPr>
        <w:t>Throu</w:t>
      </w:r>
      <w:r w:rsidR="00D622CB">
        <w:rPr>
          <w:rFonts w:ascii="Regular" w:eastAsia="Aptos" w:hAnsi="Regular" w:cs="Arial"/>
          <w:sz w:val="22"/>
          <w:szCs w:val="22"/>
        </w:rPr>
        <w:t xml:space="preserve">gh </w:t>
      </w:r>
      <w:r w:rsidR="00BF20D3" w:rsidRPr="00BF20D3">
        <w:rPr>
          <w:rFonts w:ascii="Regular" w:eastAsia="Aptos" w:hAnsi="Regular" w:cs="Arial"/>
          <w:sz w:val="22"/>
          <w:szCs w:val="22"/>
        </w:rPr>
        <w:t>Future Health, Abu Dhabi serves as a hub for collaboration, co-creating solutions in Longevity and Precision Health, Sustainable Health Systems, Digital Health and AI, and Life Sciences investment.</w:t>
      </w:r>
    </w:p>
    <w:p w14:paraId="30AA1CCB" w14:textId="603A6CF8" w:rsidR="006A7111" w:rsidRDefault="00CA0C2D" w:rsidP="00FD5135">
      <w:pPr>
        <w:rPr>
          <w:rFonts w:ascii="Regular" w:eastAsia="Aptos" w:hAnsi="Regular" w:cs="Arial"/>
          <w:sz w:val="22"/>
          <w:szCs w:val="22"/>
        </w:rPr>
      </w:pPr>
      <w:r>
        <w:rPr>
          <w:rFonts w:ascii="Regular" w:eastAsia="Aptos" w:hAnsi="Regular" w:cs="Arial"/>
          <w:sz w:val="22"/>
          <w:szCs w:val="22"/>
        </w:rPr>
        <w:t>In a keynote address, His Excellency Mansoor Al Mansoori, Chairman of the Department of Health – Abu Dhabi, said “</w:t>
      </w:r>
      <w:r w:rsidR="00E670CA" w:rsidRPr="00E670CA">
        <w:rPr>
          <w:rFonts w:ascii="Regular" w:eastAsia="Aptos" w:hAnsi="Regular" w:cs="Arial"/>
          <w:sz w:val="22"/>
          <w:szCs w:val="22"/>
        </w:rPr>
        <w:t>Abu Dhabi is a living lab: a place where we partner, build, test and scale solutions in Abu Dhabi, for the world.</w:t>
      </w:r>
      <w:r w:rsidR="00E670CA">
        <w:rPr>
          <w:rFonts w:ascii="Regular" w:eastAsia="Aptos" w:hAnsi="Regular" w:cs="Arial"/>
          <w:sz w:val="22"/>
          <w:szCs w:val="22"/>
        </w:rPr>
        <w:t xml:space="preserve"> </w:t>
      </w:r>
      <w:r w:rsidR="00E670CA" w:rsidRPr="00E670CA">
        <w:rPr>
          <w:rFonts w:ascii="Regular" w:eastAsia="Aptos" w:hAnsi="Regular" w:cs="Arial"/>
          <w:sz w:val="22"/>
          <w:szCs w:val="22"/>
        </w:rPr>
        <w:t>Future Health is the next level of this vision</w:t>
      </w:r>
      <w:r w:rsidR="00FD5135">
        <w:rPr>
          <w:rFonts w:ascii="Regular" w:eastAsia="Aptos" w:hAnsi="Regular" w:cs="Arial"/>
          <w:sz w:val="22"/>
          <w:szCs w:val="22"/>
        </w:rPr>
        <w:t xml:space="preserve"> – a </w:t>
      </w:r>
      <w:r w:rsidR="00E670CA" w:rsidRPr="00E670CA">
        <w:rPr>
          <w:rFonts w:ascii="Regular" w:eastAsia="Aptos" w:hAnsi="Regular" w:cs="Arial"/>
          <w:sz w:val="22"/>
          <w:szCs w:val="22"/>
        </w:rPr>
        <w:t>platform to convene global leaders, technologists, investors, and talent, year-round, to drive a bold, long-term agenda for health.</w:t>
      </w:r>
      <w:r w:rsidR="00A27949">
        <w:rPr>
          <w:rFonts w:ascii="Regular" w:eastAsia="Aptos" w:hAnsi="Regular" w:cs="Arial"/>
          <w:sz w:val="22"/>
          <w:szCs w:val="22"/>
        </w:rPr>
        <w:t>”</w:t>
      </w:r>
    </w:p>
    <w:p w14:paraId="75B99F83" w14:textId="7533E29D" w:rsidR="00BB319D" w:rsidRDefault="002071F4" w:rsidP="006A5669">
      <w:pPr>
        <w:rPr>
          <w:rFonts w:ascii="Regular" w:eastAsia="Aptos" w:hAnsi="Regular" w:cs="Arial"/>
          <w:sz w:val="22"/>
          <w:szCs w:val="22"/>
        </w:rPr>
      </w:pPr>
      <w:r>
        <w:rPr>
          <w:rFonts w:ascii="Regular" w:eastAsia="Aptos" w:hAnsi="Regular" w:cs="Arial"/>
          <w:sz w:val="22"/>
          <w:szCs w:val="22"/>
        </w:rPr>
        <w:t xml:space="preserve">The Future Health Dialogue gathered insights from UAE and Abu Dhabi </w:t>
      </w:r>
      <w:r w:rsidR="004C349A">
        <w:rPr>
          <w:rFonts w:ascii="Regular" w:eastAsia="Aptos" w:hAnsi="Regular" w:cs="Arial"/>
          <w:sz w:val="22"/>
          <w:szCs w:val="22"/>
        </w:rPr>
        <w:t xml:space="preserve">health </w:t>
      </w:r>
      <w:r>
        <w:rPr>
          <w:rFonts w:ascii="Regular" w:eastAsia="Aptos" w:hAnsi="Regular" w:cs="Arial"/>
          <w:sz w:val="22"/>
          <w:szCs w:val="22"/>
        </w:rPr>
        <w:t xml:space="preserve">leaders spanning </w:t>
      </w:r>
      <w:r w:rsidR="0097534E">
        <w:rPr>
          <w:rFonts w:ascii="Regular" w:eastAsia="Aptos" w:hAnsi="Regular" w:cs="Arial"/>
          <w:sz w:val="22"/>
          <w:szCs w:val="22"/>
        </w:rPr>
        <w:t xml:space="preserve">government, </w:t>
      </w:r>
      <w:r w:rsidR="00B453D5" w:rsidRPr="007C2D57">
        <w:rPr>
          <w:rFonts w:ascii="Regular" w:eastAsia="Aptos" w:hAnsi="Regular" w:cs="Arial"/>
          <w:sz w:val="22"/>
          <w:szCs w:val="22"/>
        </w:rPr>
        <w:t xml:space="preserve">philanthropy, </w:t>
      </w:r>
      <w:r w:rsidR="00613316" w:rsidRPr="007C2D57">
        <w:rPr>
          <w:rFonts w:ascii="Regular" w:eastAsia="Aptos" w:hAnsi="Regular" w:cs="Arial"/>
          <w:sz w:val="22"/>
          <w:szCs w:val="22"/>
        </w:rPr>
        <w:t>education</w:t>
      </w:r>
      <w:r w:rsidR="00852371" w:rsidRPr="007C2D57">
        <w:rPr>
          <w:rFonts w:ascii="Regular" w:eastAsia="Aptos" w:hAnsi="Regular" w:cs="Arial"/>
          <w:sz w:val="22"/>
          <w:szCs w:val="22"/>
        </w:rPr>
        <w:t>, pharm</w:t>
      </w:r>
      <w:r w:rsidR="00282122" w:rsidRPr="007C2D57">
        <w:rPr>
          <w:rFonts w:ascii="Regular" w:eastAsia="Aptos" w:hAnsi="Regular" w:cs="Arial"/>
          <w:sz w:val="22"/>
          <w:szCs w:val="22"/>
        </w:rPr>
        <w:t>a</w:t>
      </w:r>
      <w:r w:rsidR="00852371" w:rsidRPr="007C2D57">
        <w:rPr>
          <w:rFonts w:ascii="Regular" w:eastAsia="Aptos" w:hAnsi="Regular" w:cs="Arial"/>
          <w:sz w:val="22"/>
          <w:szCs w:val="22"/>
        </w:rPr>
        <w:t>ceuticals</w:t>
      </w:r>
      <w:r w:rsidRPr="007C2D57">
        <w:rPr>
          <w:rFonts w:ascii="Regular" w:eastAsia="Aptos" w:hAnsi="Regular" w:cs="Arial"/>
          <w:sz w:val="22"/>
          <w:szCs w:val="22"/>
        </w:rPr>
        <w:t xml:space="preserve">, and </w:t>
      </w:r>
      <w:r w:rsidR="007C2D57">
        <w:rPr>
          <w:rFonts w:ascii="Regular" w:eastAsia="Aptos" w:hAnsi="Regular" w:cs="Arial"/>
          <w:sz w:val="22"/>
          <w:szCs w:val="22"/>
        </w:rPr>
        <w:t>investment</w:t>
      </w:r>
      <w:r>
        <w:rPr>
          <w:rFonts w:ascii="Regular" w:eastAsia="Aptos" w:hAnsi="Regular" w:cs="Arial"/>
          <w:sz w:val="22"/>
          <w:szCs w:val="22"/>
        </w:rPr>
        <w:t xml:space="preserve"> sectors</w:t>
      </w:r>
      <w:r w:rsidR="00DC0C0D">
        <w:rPr>
          <w:rFonts w:ascii="Regular" w:eastAsia="Aptos" w:hAnsi="Regular" w:cs="Arial"/>
          <w:sz w:val="22"/>
          <w:szCs w:val="22"/>
        </w:rPr>
        <w:t>.</w:t>
      </w:r>
      <w:r>
        <w:rPr>
          <w:rFonts w:ascii="Regular" w:eastAsia="Aptos" w:hAnsi="Regular" w:cs="Arial"/>
          <w:sz w:val="22"/>
          <w:szCs w:val="22"/>
        </w:rPr>
        <w:t xml:space="preserve"> </w:t>
      </w:r>
      <w:r w:rsidR="001E6A66">
        <w:rPr>
          <w:rFonts w:ascii="Regular" w:eastAsia="Aptos" w:hAnsi="Regular" w:cs="Arial"/>
          <w:sz w:val="22"/>
          <w:szCs w:val="22"/>
        </w:rPr>
        <w:t>T</w:t>
      </w:r>
      <w:r w:rsidR="000C3396">
        <w:rPr>
          <w:rFonts w:ascii="Regular" w:eastAsia="Aptos" w:hAnsi="Regular" w:cs="Arial"/>
          <w:sz w:val="22"/>
          <w:szCs w:val="22"/>
        </w:rPr>
        <w:t>he</w:t>
      </w:r>
      <w:r w:rsidR="003358DC">
        <w:rPr>
          <w:rFonts w:ascii="Regular" w:eastAsia="Aptos" w:hAnsi="Regular" w:cs="Arial"/>
          <w:sz w:val="22"/>
          <w:szCs w:val="22"/>
        </w:rPr>
        <w:t xml:space="preserve"> </w:t>
      </w:r>
      <w:r w:rsidR="001B3BB8">
        <w:rPr>
          <w:rFonts w:ascii="Regular" w:eastAsia="Aptos" w:hAnsi="Regular" w:cs="Arial"/>
          <w:sz w:val="22"/>
          <w:szCs w:val="22"/>
        </w:rPr>
        <w:t xml:space="preserve">entities </w:t>
      </w:r>
      <w:r w:rsidR="006019CA">
        <w:rPr>
          <w:rFonts w:ascii="Regular" w:eastAsia="Aptos" w:hAnsi="Regular" w:cs="Arial"/>
          <w:sz w:val="22"/>
          <w:szCs w:val="22"/>
        </w:rPr>
        <w:t xml:space="preserve">present </w:t>
      </w:r>
      <w:r w:rsidR="001B3BB8">
        <w:rPr>
          <w:rFonts w:ascii="Regular" w:eastAsia="Aptos" w:hAnsi="Regular" w:cs="Arial"/>
          <w:sz w:val="22"/>
          <w:szCs w:val="22"/>
        </w:rPr>
        <w:t>underscore</w:t>
      </w:r>
      <w:r w:rsidR="007B1452">
        <w:rPr>
          <w:rFonts w:ascii="Regular" w:eastAsia="Aptos" w:hAnsi="Regular" w:cs="Arial"/>
          <w:sz w:val="22"/>
          <w:szCs w:val="22"/>
        </w:rPr>
        <w:t xml:space="preserve"> </w:t>
      </w:r>
      <w:r w:rsidR="008631F2">
        <w:rPr>
          <w:rFonts w:ascii="Regular" w:eastAsia="Aptos" w:hAnsi="Regular" w:cs="Arial"/>
          <w:sz w:val="22"/>
          <w:szCs w:val="22"/>
        </w:rPr>
        <w:t xml:space="preserve">the </w:t>
      </w:r>
      <w:r w:rsidR="007B1452">
        <w:rPr>
          <w:rFonts w:ascii="Regular" w:eastAsia="Aptos" w:hAnsi="Regular" w:cs="Arial"/>
          <w:sz w:val="22"/>
          <w:szCs w:val="22"/>
        </w:rPr>
        <w:t>platform’s open invitation for leaders, visionaries</w:t>
      </w:r>
      <w:r w:rsidR="004C349A">
        <w:rPr>
          <w:rFonts w:ascii="Regular" w:eastAsia="Aptos" w:hAnsi="Regular" w:cs="Arial"/>
          <w:sz w:val="22"/>
          <w:szCs w:val="22"/>
        </w:rPr>
        <w:t>,</w:t>
      </w:r>
      <w:r w:rsidR="007B1452">
        <w:rPr>
          <w:rFonts w:ascii="Regular" w:eastAsia="Aptos" w:hAnsi="Regular" w:cs="Arial"/>
          <w:sz w:val="22"/>
          <w:szCs w:val="22"/>
        </w:rPr>
        <w:t xml:space="preserve"> and changemakers to collectively advance global health</w:t>
      </w:r>
      <w:r w:rsidR="003C56FD">
        <w:rPr>
          <w:rFonts w:ascii="Regular" w:eastAsia="Aptos" w:hAnsi="Regular" w:cs="Arial"/>
          <w:sz w:val="22"/>
          <w:szCs w:val="22"/>
        </w:rPr>
        <w:t xml:space="preserve"> across disciplines and geogra</w:t>
      </w:r>
      <w:r w:rsidR="00356632">
        <w:rPr>
          <w:rFonts w:ascii="Regular" w:eastAsia="Aptos" w:hAnsi="Regular" w:cs="Arial"/>
          <w:sz w:val="22"/>
          <w:szCs w:val="22"/>
        </w:rPr>
        <w:t>p</w:t>
      </w:r>
      <w:r w:rsidR="003C56FD">
        <w:rPr>
          <w:rFonts w:ascii="Regular" w:eastAsia="Aptos" w:hAnsi="Regular" w:cs="Arial"/>
          <w:sz w:val="22"/>
          <w:szCs w:val="22"/>
        </w:rPr>
        <w:t>hies</w:t>
      </w:r>
      <w:r w:rsidR="007B1452">
        <w:rPr>
          <w:rFonts w:ascii="Regular" w:eastAsia="Aptos" w:hAnsi="Regular" w:cs="Arial"/>
          <w:sz w:val="22"/>
          <w:szCs w:val="22"/>
        </w:rPr>
        <w:t>.</w:t>
      </w:r>
    </w:p>
    <w:p w14:paraId="54D2075E" w14:textId="44AFEF24" w:rsidR="001A4228" w:rsidRDefault="00876A1F" w:rsidP="006A5669">
      <w:pPr>
        <w:rPr>
          <w:rFonts w:ascii="Regular" w:eastAsia="Aptos" w:hAnsi="Regular" w:cs="Arial"/>
          <w:sz w:val="22"/>
          <w:szCs w:val="22"/>
        </w:rPr>
      </w:pPr>
      <w:r>
        <w:rPr>
          <w:rFonts w:ascii="Regular" w:eastAsia="Aptos" w:hAnsi="Regular" w:cs="Arial"/>
          <w:sz w:val="22"/>
          <w:szCs w:val="22"/>
        </w:rPr>
        <w:t>Th</w:t>
      </w:r>
      <w:r w:rsidR="001A4228">
        <w:rPr>
          <w:rFonts w:ascii="Regular" w:eastAsia="Aptos" w:hAnsi="Regular" w:cs="Arial"/>
          <w:sz w:val="22"/>
          <w:szCs w:val="22"/>
        </w:rPr>
        <w:t>e</w:t>
      </w:r>
      <w:r w:rsidR="001A4766">
        <w:rPr>
          <w:rFonts w:ascii="Regular" w:eastAsia="Aptos" w:hAnsi="Regular" w:cs="Arial"/>
          <w:sz w:val="22"/>
          <w:szCs w:val="22"/>
        </w:rPr>
        <w:t xml:space="preserve"> “Partnering with Future Health Roundtables” </w:t>
      </w:r>
      <w:r w:rsidR="00BF3ADE">
        <w:rPr>
          <w:rFonts w:ascii="Regular" w:eastAsia="Aptos" w:hAnsi="Regular" w:cs="Arial"/>
          <w:sz w:val="22"/>
          <w:szCs w:val="22"/>
        </w:rPr>
        <w:t>discussed</w:t>
      </w:r>
      <w:r w:rsidR="005C3956">
        <w:rPr>
          <w:rFonts w:ascii="Regular" w:eastAsia="Aptos" w:hAnsi="Regular" w:cs="Arial"/>
          <w:sz w:val="22"/>
          <w:szCs w:val="22"/>
        </w:rPr>
        <w:t xml:space="preserve"> Abu Dhabi’s </w:t>
      </w:r>
      <w:r w:rsidR="00044147">
        <w:rPr>
          <w:rFonts w:ascii="Regular" w:eastAsia="Aptos" w:hAnsi="Regular" w:cs="Arial"/>
          <w:sz w:val="22"/>
          <w:szCs w:val="22"/>
        </w:rPr>
        <w:t xml:space="preserve">leadership across the platform’s four </w:t>
      </w:r>
      <w:r w:rsidR="00BF3ADE">
        <w:rPr>
          <w:rFonts w:ascii="Regular" w:eastAsia="Aptos" w:hAnsi="Regular" w:cs="Arial"/>
          <w:sz w:val="22"/>
          <w:szCs w:val="22"/>
        </w:rPr>
        <w:t xml:space="preserve">impact areas, explored </w:t>
      </w:r>
      <w:r w:rsidR="009D7C26">
        <w:rPr>
          <w:rFonts w:ascii="Regular" w:eastAsia="Aptos" w:hAnsi="Regular" w:cs="Arial"/>
          <w:sz w:val="22"/>
          <w:szCs w:val="22"/>
        </w:rPr>
        <w:t>domestic priorities and</w:t>
      </w:r>
      <w:r w:rsidR="00C02463">
        <w:rPr>
          <w:rFonts w:ascii="Regular" w:eastAsia="Aptos" w:hAnsi="Regular" w:cs="Arial"/>
          <w:sz w:val="22"/>
          <w:szCs w:val="22"/>
        </w:rPr>
        <w:t xml:space="preserve"> </w:t>
      </w:r>
      <w:r w:rsidR="00BB2407">
        <w:rPr>
          <w:rFonts w:ascii="Regular" w:eastAsia="Aptos" w:hAnsi="Regular" w:cs="Arial"/>
          <w:sz w:val="22"/>
          <w:szCs w:val="22"/>
        </w:rPr>
        <w:t>partnership opportunities</w:t>
      </w:r>
      <w:r w:rsidR="009D7C26">
        <w:rPr>
          <w:rFonts w:ascii="Regular" w:eastAsia="Aptos" w:hAnsi="Regular" w:cs="Arial"/>
          <w:sz w:val="22"/>
          <w:szCs w:val="22"/>
        </w:rPr>
        <w:t xml:space="preserve"> </w:t>
      </w:r>
      <w:r w:rsidR="00BB2407">
        <w:rPr>
          <w:rFonts w:ascii="Regular" w:eastAsia="Aptos" w:hAnsi="Regular" w:cs="Arial"/>
          <w:sz w:val="22"/>
          <w:szCs w:val="22"/>
        </w:rPr>
        <w:t>to</w:t>
      </w:r>
      <w:r w:rsidR="009D7C26">
        <w:rPr>
          <w:rFonts w:ascii="Regular" w:eastAsia="Aptos" w:hAnsi="Regular" w:cs="Arial"/>
          <w:sz w:val="22"/>
          <w:szCs w:val="22"/>
        </w:rPr>
        <w:t xml:space="preserve"> deliver impact </w:t>
      </w:r>
      <w:r w:rsidR="00BB2407">
        <w:rPr>
          <w:rFonts w:ascii="Regular" w:eastAsia="Aptos" w:hAnsi="Regular" w:cs="Arial"/>
          <w:sz w:val="22"/>
          <w:szCs w:val="22"/>
        </w:rPr>
        <w:t>on a global scale.</w:t>
      </w:r>
    </w:p>
    <w:p w14:paraId="18BF1DC2" w14:textId="612DC871" w:rsidR="002005D4" w:rsidRDefault="00617406" w:rsidP="00AE26BA">
      <w:pPr>
        <w:rPr>
          <w:rFonts w:ascii="Regular" w:eastAsia="Aptos" w:hAnsi="Regular" w:cs="Arial"/>
          <w:sz w:val="22"/>
          <w:szCs w:val="22"/>
        </w:rPr>
      </w:pPr>
      <w:r>
        <w:rPr>
          <w:rFonts w:ascii="Regular" w:eastAsia="Aptos" w:hAnsi="Regular" w:cs="Arial"/>
          <w:sz w:val="22"/>
          <w:szCs w:val="22"/>
        </w:rPr>
        <w:t xml:space="preserve">The ‘Abu Dhabi as a Living Laboratory for the Future of Health’ </w:t>
      </w:r>
      <w:r w:rsidR="008434A5">
        <w:rPr>
          <w:rFonts w:ascii="Regular" w:eastAsia="Aptos" w:hAnsi="Regular" w:cs="Arial"/>
          <w:sz w:val="22"/>
          <w:szCs w:val="22"/>
        </w:rPr>
        <w:t xml:space="preserve">panel session introduced </w:t>
      </w:r>
      <w:r w:rsidR="00AE26BA">
        <w:rPr>
          <w:rFonts w:ascii="Regular" w:eastAsia="Aptos" w:hAnsi="Regular" w:cs="Arial"/>
          <w:sz w:val="22"/>
          <w:szCs w:val="22"/>
        </w:rPr>
        <w:t xml:space="preserve">a discussion focused on </w:t>
      </w:r>
      <w:r w:rsidR="002144BD">
        <w:rPr>
          <w:rFonts w:ascii="Regular" w:eastAsia="Aptos" w:hAnsi="Regular" w:cs="Arial"/>
          <w:sz w:val="22"/>
          <w:szCs w:val="22"/>
        </w:rPr>
        <w:t xml:space="preserve">Abu Dhabi’s commitment </w:t>
      </w:r>
      <w:r w:rsidR="00ED27D6">
        <w:rPr>
          <w:rFonts w:ascii="Regular" w:eastAsia="Aptos" w:hAnsi="Regular" w:cs="Arial"/>
          <w:sz w:val="22"/>
          <w:szCs w:val="22"/>
        </w:rPr>
        <w:t xml:space="preserve">to the future of health. Panel participants included Her Excellency </w:t>
      </w:r>
      <w:r w:rsidR="00ED27D6" w:rsidRPr="002B638E">
        <w:rPr>
          <w:rFonts w:ascii="Regular" w:eastAsia="Aptos" w:hAnsi="Regular" w:cs="Arial"/>
          <w:sz w:val="22"/>
          <w:szCs w:val="22"/>
        </w:rPr>
        <w:t xml:space="preserve">Dr. Noura </w:t>
      </w:r>
      <w:r w:rsidR="002B638E" w:rsidRPr="002B638E">
        <w:rPr>
          <w:rFonts w:ascii="Regular" w:eastAsia="Aptos" w:hAnsi="Regular" w:cs="Arial"/>
          <w:sz w:val="22"/>
          <w:szCs w:val="22"/>
        </w:rPr>
        <w:t xml:space="preserve">Al </w:t>
      </w:r>
      <w:r w:rsidR="00ED27D6" w:rsidRPr="002B638E">
        <w:rPr>
          <w:rFonts w:ascii="Regular" w:eastAsia="Aptos" w:hAnsi="Regular" w:cs="Arial"/>
          <w:sz w:val="22"/>
          <w:szCs w:val="22"/>
        </w:rPr>
        <w:t>Ghaithi,</w:t>
      </w:r>
      <w:r w:rsidR="00ED27D6">
        <w:rPr>
          <w:rFonts w:ascii="Regular" w:eastAsia="Aptos" w:hAnsi="Regular" w:cs="Arial"/>
          <w:sz w:val="22"/>
          <w:szCs w:val="22"/>
        </w:rPr>
        <w:t xml:space="preserve"> Undersecretary at the Department of Health – Abu Dhabi, </w:t>
      </w:r>
      <w:r w:rsidR="000B6A7B" w:rsidRPr="000B6A7B">
        <w:rPr>
          <w:rFonts w:ascii="Regular" w:eastAsia="Aptos" w:hAnsi="Regular" w:cs="Arial"/>
          <w:sz w:val="22"/>
          <w:szCs w:val="22"/>
        </w:rPr>
        <w:t>Shaista Asif</w:t>
      </w:r>
      <w:r w:rsidR="000B6A7B" w:rsidRPr="008E5770">
        <w:rPr>
          <w:rFonts w:ascii="Cambria Math" w:eastAsia="Aptos" w:hAnsi="Cambria Math" w:cs="Cambria Math"/>
          <w:sz w:val="22"/>
          <w:szCs w:val="22"/>
        </w:rPr>
        <w:t>​</w:t>
      </w:r>
      <w:r w:rsidR="000B6A7B" w:rsidRPr="000B6A7B">
        <w:rPr>
          <w:rFonts w:ascii="Regular" w:eastAsia="Aptos" w:hAnsi="Regular" w:cs="Arial"/>
          <w:sz w:val="22"/>
          <w:szCs w:val="22"/>
        </w:rPr>
        <w:t>, Group CEO of PureHealth</w:t>
      </w:r>
      <w:r w:rsidR="000B6A7B" w:rsidRPr="008E5770">
        <w:rPr>
          <w:rFonts w:ascii="Cambria Math" w:eastAsia="Aptos" w:hAnsi="Cambria Math" w:cs="Cambria Math"/>
          <w:sz w:val="22"/>
          <w:szCs w:val="22"/>
        </w:rPr>
        <w:t>​</w:t>
      </w:r>
      <w:r w:rsidR="000B6A7B" w:rsidRPr="008E5770">
        <w:rPr>
          <w:rFonts w:ascii="Regular" w:eastAsia="Aptos" w:hAnsi="Regular" w:cs="Arial"/>
          <w:sz w:val="22"/>
          <w:szCs w:val="22"/>
        </w:rPr>
        <w:t xml:space="preserve">, </w:t>
      </w:r>
      <w:r w:rsidR="008E5770" w:rsidRPr="008E5770">
        <w:rPr>
          <w:rFonts w:ascii="Regular" w:eastAsia="Aptos" w:hAnsi="Regular" w:cs="Arial"/>
          <w:sz w:val="22"/>
          <w:szCs w:val="22"/>
        </w:rPr>
        <w:t>and Dr. Nicole Sirotin</w:t>
      </w:r>
      <w:r w:rsidR="008E5770" w:rsidRPr="008E5770">
        <w:rPr>
          <w:rFonts w:ascii="Cambria Math" w:eastAsia="Aptos" w:hAnsi="Cambria Math" w:cs="Cambria Math"/>
          <w:sz w:val="22"/>
          <w:szCs w:val="22"/>
        </w:rPr>
        <w:t>​</w:t>
      </w:r>
      <w:r w:rsidR="008E5770" w:rsidRPr="008E5770">
        <w:rPr>
          <w:rFonts w:ascii="Regular" w:eastAsia="Aptos" w:hAnsi="Regular" w:cs="Arial"/>
          <w:sz w:val="22"/>
          <w:szCs w:val="22"/>
        </w:rPr>
        <w:t>, CEO</w:t>
      </w:r>
      <w:r w:rsidR="008E5770" w:rsidRPr="008E5770">
        <w:rPr>
          <w:rFonts w:ascii="Cambria Math" w:eastAsia="Aptos" w:hAnsi="Cambria Math" w:cs="Cambria Math"/>
          <w:sz w:val="22"/>
          <w:szCs w:val="22"/>
        </w:rPr>
        <w:t>​</w:t>
      </w:r>
      <w:r w:rsidR="008E5770" w:rsidRPr="008E5770">
        <w:rPr>
          <w:rFonts w:ascii="Regular" w:eastAsia="Aptos" w:hAnsi="Regular" w:cs="Arial"/>
          <w:sz w:val="22"/>
          <w:szCs w:val="22"/>
        </w:rPr>
        <w:t xml:space="preserve"> at the Institute for Healthier Living Abu Dhabi</w:t>
      </w:r>
      <w:r w:rsidR="008E5770" w:rsidRPr="008E5770">
        <w:rPr>
          <w:rFonts w:ascii="Cambria Math" w:eastAsia="Aptos" w:hAnsi="Cambria Math" w:cs="Cambria Math"/>
          <w:sz w:val="22"/>
          <w:szCs w:val="22"/>
        </w:rPr>
        <w:t>​</w:t>
      </w:r>
      <w:r w:rsidR="002005D4">
        <w:rPr>
          <w:rFonts w:ascii="Regular" w:eastAsia="Aptos" w:hAnsi="Regular" w:cs="Arial"/>
          <w:sz w:val="22"/>
          <w:szCs w:val="22"/>
        </w:rPr>
        <w:t xml:space="preserve">. </w:t>
      </w:r>
    </w:p>
    <w:p w14:paraId="380F777F" w14:textId="7CE35C19" w:rsidR="002005D4" w:rsidRDefault="00475F55" w:rsidP="00086802">
      <w:pPr>
        <w:rPr>
          <w:rFonts w:ascii="Regular" w:eastAsia="Aptos" w:hAnsi="Regular" w:cs="Arial"/>
          <w:sz w:val="22"/>
          <w:szCs w:val="22"/>
        </w:rPr>
      </w:pPr>
      <w:r>
        <w:rPr>
          <w:rFonts w:ascii="Regular" w:eastAsia="Aptos" w:hAnsi="Regular" w:cs="Arial"/>
          <w:sz w:val="22"/>
          <w:szCs w:val="22"/>
        </w:rPr>
        <w:lastRenderedPageBreak/>
        <w:t xml:space="preserve">During the Panel, </w:t>
      </w:r>
      <w:r w:rsidR="002005D4">
        <w:rPr>
          <w:rFonts w:ascii="Regular" w:eastAsia="Aptos" w:hAnsi="Regular" w:cs="Arial"/>
          <w:sz w:val="22"/>
          <w:szCs w:val="22"/>
        </w:rPr>
        <w:t xml:space="preserve">Her Excellency </w:t>
      </w:r>
      <w:r w:rsidR="00801BB9" w:rsidRPr="00801BB9">
        <w:rPr>
          <w:rFonts w:ascii="Regular" w:eastAsia="Aptos" w:hAnsi="Regular" w:cs="Arial"/>
          <w:sz w:val="22"/>
          <w:szCs w:val="22"/>
        </w:rPr>
        <w:t>Dr. Noura Khamis Al Ghaithi</w:t>
      </w:r>
      <w:r w:rsidR="00086802">
        <w:rPr>
          <w:rFonts w:ascii="Regular" w:eastAsia="Aptos" w:hAnsi="Regular" w:cs="Arial"/>
          <w:sz w:val="22"/>
          <w:szCs w:val="22"/>
        </w:rPr>
        <w:t xml:space="preserve"> </w:t>
      </w:r>
      <w:r w:rsidR="002005D4">
        <w:rPr>
          <w:rFonts w:ascii="Regular" w:eastAsia="Aptos" w:hAnsi="Regular" w:cs="Arial"/>
          <w:sz w:val="22"/>
          <w:szCs w:val="22"/>
        </w:rPr>
        <w:t>Undersecretary at the Department of Health – Abu Dhabi, said “</w:t>
      </w:r>
      <w:r w:rsidR="00430DF6" w:rsidRPr="00430DF6">
        <w:rPr>
          <w:rFonts w:ascii="Regular" w:eastAsia="Aptos" w:hAnsi="Regular" w:cs="Arial"/>
          <w:sz w:val="22"/>
          <w:szCs w:val="22"/>
        </w:rPr>
        <w:t>Abu Dhabi is positioned to lead the next era of global health. The Emirate has proven its ability to connect communities around a shared purpose, enabling breakthroughs and translating them into implementation more rapidly, accurately, and effectively, within a trusted, data-enabled ecosystem that empowers innovation</w:t>
      </w:r>
      <w:r w:rsidR="00F2783A" w:rsidRPr="00F2783A">
        <w:rPr>
          <w:rFonts w:ascii="Regular" w:eastAsia="Aptos" w:hAnsi="Regular" w:cs="Arial"/>
          <w:sz w:val="22"/>
          <w:szCs w:val="22"/>
        </w:rPr>
        <w:t>.</w:t>
      </w:r>
      <w:r w:rsidR="002005D4">
        <w:rPr>
          <w:rFonts w:ascii="Regular" w:eastAsia="Aptos" w:hAnsi="Regular" w:cs="Arial"/>
          <w:sz w:val="22"/>
          <w:szCs w:val="22"/>
        </w:rPr>
        <w:t>”</w:t>
      </w:r>
    </w:p>
    <w:p w14:paraId="7C89EE52" w14:textId="3923F7F7" w:rsidR="00991A22" w:rsidRDefault="004C0F63" w:rsidP="008E5770">
      <w:pPr>
        <w:rPr>
          <w:rFonts w:ascii="Regular" w:eastAsia="Aptos" w:hAnsi="Regular" w:cs="Arial"/>
          <w:sz w:val="22"/>
          <w:szCs w:val="22"/>
        </w:rPr>
      </w:pPr>
      <w:r>
        <w:rPr>
          <w:rFonts w:ascii="Regular" w:eastAsia="Aptos" w:hAnsi="Regular" w:cs="Arial"/>
          <w:sz w:val="22"/>
          <w:szCs w:val="22"/>
        </w:rPr>
        <w:t>Shais</w:t>
      </w:r>
      <w:r w:rsidR="004E272D">
        <w:rPr>
          <w:rFonts w:ascii="Regular" w:eastAsia="Aptos" w:hAnsi="Regular" w:cs="Arial"/>
          <w:sz w:val="22"/>
          <w:szCs w:val="22"/>
        </w:rPr>
        <w:t xml:space="preserve">ta Asif, Group CEO of PureHealth, said </w:t>
      </w:r>
      <w:r w:rsidR="00D13398">
        <w:rPr>
          <w:rFonts w:ascii="Regular" w:eastAsia="Aptos" w:hAnsi="Regular" w:cs="Arial"/>
          <w:sz w:val="22"/>
          <w:szCs w:val="22"/>
        </w:rPr>
        <w:t>“</w:t>
      </w:r>
      <w:r w:rsidR="00D13398" w:rsidRPr="00D13398">
        <w:rPr>
          <w:rFonts w:ascii="Regular" w:eastAsia="Aptos" w:hAnsi="Regular" w:cs="Arial"/>
          <w:sz w:val="22"/>
          <w:szCs w:val="22"/>
        </w:rPr>
        <w:t>Around the world, healthcare faces two extremes: in some regions, systems are overwhelmed by aging populations, while others struggle with access and affordability. Technology, particularly AI, holds the potential to bridge both gaps, democratizing healthcare and making it accessible and affordable for all. That’s the future we must build together.”</w:t>
      </w:r>
    </w:p>
    <w:p w14:paraId="39A4A4A1" w14:textId="3EF75E02" w:rsidR="00D975DB" w:rsidRDefault="00D13398" w:rsidP="0068034C">
      <w:pPr>
        <w:spacing w:after="0"/>
        <w:rPr>
          <w:rFonts w:ascii="Regular" w:eastAsia="Aptos" w:hAnsi="Regular" w:cs="Arial"/>
          <w:sz w:val="22"/>
          <w:szCs w:val="22"/>
        </w:rPr>
      </w:pPr>
      <w:r>
        <w:rPr>
          <w:rFonts w:ascii="Regular" w:eastAsia="Aptos" w:hAnsi="Regular" w:cs="Arial"/>
          <w:sz w:val="22"/>
          <w:szCs w:val="22"/>
        </w:rPr>
        <w:t>Dr. Nicole Sirotin, CEO of the Institute for Healthier Living, said “</w:t>
      </w:r>
      <w:r w:rsidR="00A572E1" w:rsidRPr="00A572E1">
        <w:rPr>
          <w:rFonts w:ascii="Regular" w:eastAsia="Aptos" w:hAnsi="Regular" w:cs="Arial"/>
          <w:sz w:val="22"/>
          <w:szCs w:val="22"/>
        </w:rPr>
        <w:t xml:space="preserve">You cannot separate health from the environment, from genetics, or from social relationships. What’s exciting about what’s happening </w:t>
      </w:r>
      <w:r w:rsidR="00622129">
        <w:rPr>
          <w:rFonts w:ascii="Regular" w:eastAsia="Aptos" w:hAnsi="Regular" w:cs="Arial"/>
          <w:sz w:val="22"/>
          <w:szCs w:val="22"/>
        </w:rPr>
        <w:t>here</w:t>
      </w:r>
      <w:r w:rsidR="00A572E1" w:rsidRPr="00A572E1">
        <w:rPr>
          <w:rFonts w:ascii="Regular" w:eastAsia="Aptos" w:hAnsi="Regular" w:cs="Arial"/>
          <w:sz w:val="22"/>
          <w:szCs w:val="22"/>
        </w:rPr>
        <w:t xml:space="preserve"> is that we’re finally bringing together all these sectors; </w:t>
      </w:r>
      <w:proofErr w:type="gramStart"/>
      <w:r w:rsidR="00A572E1" w:rsidRPr="00A572E1">
        <w:rPr>
          <w:rFonts w:ascii="Regular" w:eastAsia="Aptos" w:hAnsi="Regular" w:cs="Arial"/>
          <w:sz w:val="22"/>
          <w:szCs w:val="22"/>
        </w:rPr>
        <w:t>government</w:t>
      </w:r>
      <w:proofErr w:type="gramEnd"/>
      <w:r w:rsidR="00A572E1" w:rsidRPr="00A572E1">
        <w:rPr>
          <w:rFonts w:ascii="Regular" w:eastAsia="Aptos" w:hAnsi="Regular" w:cs="Arial"/>
          <w:sz w:val="22"/>
          <w:szCs w:val="22"/>
        </w:rPr>
        <w:t>, business, technology, and medicine, around one shared vision: keeping people healthy. That alignment is what will truly transform the future.”</w:t>
      </w:r>
      <w:r w:rsidR="005A2AE0">
        <w:rPr>
          <w:rFonts w:ascii="Regular" w:eastAsia="Aptos" w:hAnsi="Regular" w:cs="Arial"/>
          <w:sz w:val="22"/>
          <w:szCs w:val="22"/>
        </w:rPr>
        <w:t xml:space="preserve"> </w:t>
      </w:r>
    </w:p>
    <w:p w14:paraId="34631E8F" w14:textId="77777777" w:rsidR="00D975DB" w:rsidRPr="0068034C" w:rsidRDefault="00D975DB" w:rsidP="00B8501A">
      <w:pPr>
        <w:spacing w:after="0"/>
        <w:rPr>
          <w:rFonts w:ascii="Regular" w:eastAsia="Aptos" w:hAnsi="Regular" w:cs="Arial"/>
          <w:sz w:val="22"/>
          <w:szCs w:val="22"/>
        </w:rPr>
      </w:pPr>
    </w:p>
    <w:p w14:paraId="49FCA97F" w14:textId="71B7C79C" w:rsidR="00AF5636" w:rsidRPr="00B8501A" w:rsidRDefault="00AF5636" w:rsidP="008E5770">
      <w:pPr>
        <w:rPr>
          <w:rFonts w:ascii="Regular" w:eastAsia="Aptos" w:hAnsi="Regular" w:cs="Arial"/>
          <w:sz w:val="22"/>
          <w:szCs w:val="22"/>
        </w:rPr>
      </w:pPr>
      <w:r>
        <w:rPr>
          <w:rFonts w:ascii="Regular" w:eastAsia="Aptos" w:hAnsi="Regular" w:cs="Arial"/>
          <w:sz w:val="22"/>
          <w:szCs w:val="22"/>
        </w:rPr>
        <w:t xml:space="preserve">Rooted in Abu Dhabi’s commitment to shaping the next era of global health, Future Health was </w:t>
      </w:r>
      <w:r w:rsidR="007643EC">
        <w:rPr>
          <w:rFonts w:ascii="Regular" w:eastAsia="Aptos" w:hAnsi="Regular" w:cs="Arial"/>
          <w:sz w:val="22"/>
          <w:szCs w:val="22"/>
        </w:rPr>
        <w:t>established</w:t>
      </w:r>
      <w:r>
        <w:rPr>
          <w:rFonts w:ascii="Regular" w:eastAsia="Aptos" w:hAnsi="Regular" w:cs="Arial"/>
          <w:sz w:val="22"/>
          <w:szCs w:val="22"/>
        </w:rPr>
        <w:t xml:space="preserve"> as a year-round platform to turn ideas into impact, bringing together governments, innovators, investors and researchers to deliver scalable solutions.</w:t>
      </w:r>
      <w:r w:rsidR="00C96189">
        <w:rPr>
          <w:rFonts w:ascii="Regular" w:eastAsia="Aptos" w:hAnsi="Regular" w:cs="Arial"/>
          <w:sz w:val="22"/>
          <w:szCs w:val="22"/>
        </w:rPr>
        <w:t xml:space="preserve"> Through a growing network of regional dialogues, policy roundtables, </w:t>
      </w:r>
      <w:r w:rsidR="0085376A">
        <w:rPr>
          <w:rFonts w:ascii="Regular" w:eastAsia="Aptos" w:hAnsi="Regular" w:cs="Arial"/>
          <w:sz w:val="22"/>
          <w:szCs w:val="22"/>
        </w:rPr>
        <w:t xml:space="preserve">research and </w:t>
      </w:r>
      <w:r w:rsidR="00C96189">
        <w:rPr>
          <w:rFonts w:ascii="Regular" w:eastAsia="Aptos" w:hAnsi="Regular" w:cs="Arial"/>
          <w:sz w:val="22"/>
          <w:szCs w:val="22"/>
        </w:rPr>
        <w:t xml:space="preserve">impact reports, and the flagship global summit in Abu Dhabi, Future Health </w:t>
      </w:r>
      <w:r w:rsidR="00A706B9">
        <w:rPr>
          <w:rFonts w:ascii="Regular" w:eastAsia="Aptos" w:hAnsi="Regular" w:cs="Arial"/>
          <w:sz w:val="22"/>
          <w:szCs w:val="22"/>
        </w:rPr>
        <w:t>ensure</w:t>
      </w:r>
      <w:r w:rsidR="00926BF7">
        <w:rPr>
          <w:rFonts w:ascii="Regular" w:eastAsia="Aptos" w:hAnsi="Regular" w:cs="Arial"/>
          <w:sz w:val="22"/>
          <w:szCs w:val="22"/>
        </w:rPr>
        <w:t>s</w:t>
      </w:r>
      <w:r w:rsidR="00A706B9">
        <w:rPr>
          <w:rFonts w:ascii="Regular" w:eastAsia="Aptos" w:hAnsi="Regular" w:cs="Arial"/>
          <w:sz w:val="22"/>
          <w:szCs w:val="22"/>
        </w:rPr>
        <w:t xml:space="preserve"> continued momentum through enduring partnerships and continuous collaboration throughout the year.</w:t>
      </w:r>
    </w:p>
    <w:p w14:paraId="251FFB95" w14:textId="00D994DD" w:rsidR="000917A0" w:rsidRPr="000E3EBF" w:rsidRDefault="000917A0" w:rsidP="000917A0">
      <w:pPr>
        <w:rPr>
          <w:rFonts w:ascii="Regular" w:eastAsia="Aptos" w:hAnsi="Regular" w:cs="Arial"/>
        </w:rPr>
      </w:pPr>
      <w:r w:rsidRPr="009B0264">
        <w:rPr>
          <w:rFonts w:ascii="Regular" w:eastAsia="Aptos" w:hAnsi="Regular" w:cs="Arial"/>
          <w:sz w:val="22"/>
          <w:szCs w:val="22"/>
        </w:rPr>
        <w:t>‘Future Health’ presents a shared global commitment to tackl</w:t>
      </w:r>
      <w:r w:rsidR="00B310C5">
        <w:rPr>
          <w:rFonts w:ascii="Regular" w:eastAsia="Aptos" w:hAnsi="Regular" w:cs="Arial"/>
          <w:sz w:val="22"/>
          <w:szCs w:val="22"/>
        </w:rPr>
        <w:t>ing</w:t>
      </w:r>
      <w:r w:rsidRPr="009B0264">
        <w:rPr>
          <w:rFonts w:ascii="Regular" w:eastAsia="Aptos" w:hAnsi="Regular" w:cs="Arial"/>
          <w:sz w:val="22"/>
          <w:szCs w:val="22"/>
        </w:rPr>
        <w:t xml:space="preserve"> the most pressing health challenges of our time. </w:t>
      </w:r>
      <w:r w:rsidRPr="000917A0">
        <w:rPr>
          <w:rFonts w:ascii="Regular" w:eastAsia="Aptos" w:hAnsi="Regular" w:cs="Arial"/>
          <w:sz w:val="22"/>
          <w:szCs w:val="22"/>
        </w:rPr>
        <w:t xml:space="preserve">To learn more, visit </w:t>
      </w:r>
      <w:hyperlink r:id="rId10" w:history="1">
        <w:r w:rsidR="00070A6C" w:rsidRPr="00672DA2">
          <w:rPr>
            <w:rStyle w:val="Hyperlink"/>
            <w:rFonts w:ascii="Regular" w:eastAsia="Aptos" w:hAnsi="Regular" w:cs="Arial"/>
            <w:sz w:val="22"/>
            <w:szCs w:val="22"/>
          </w:rPr>
          <w:t>www.futurehealthinitiative.ae</w:t>
        </w:r>
      </w:hyperlink>
    </w:p>
    <w:p w14:paraId="214C2798" w14:textId="77777777" w:rsidR="00082E92" w:rsidRPr="007E7092" w:rsidRDefault="00082E92" w:rsidP="00082E92">
      <w:pPr>
        <w:spacing w:line="259" w:lineRule="auto"/>
        <w:rPr>
          <w:rFonts w:ascii="Regular" w:eastAsia="Aptos" w:hAnsi="Regular" w:cs="Arial"/>
          <w:sz w:val="22"/>
          <w:szCs w:val="22"/>
          <w:lang w:val="en-GB"/>
        </w:rPr>
      </w:pPr>
    </w:p>
    <w:p w14:paraId="0197BBCD" w14:textId="77777777" w:rsidR="00082E92" w:rsidRPr="007E7092" w:rsidRDefault="00082E92" w:rsidP="00082E92">
      <w:pPr>
        <w:spacing w:line="259" w:lineRule="auto"/>
        <w:jc w:val="center"/>
        <w:rPr>
          <w:rFonts w:ascii="Regular" w:eastAsia="Aptos" w:hAnsi="Regular" w:cs="Arial"/>
          <w:sz w:val="22"/>
          <w:szCs w:val="22"/>
          <w:lang w:val="en-GB"/>
        </w:rPr>
      </w:pPr>
      <w:r w:rsidRPr="007E7092">
        <w:rPr>
          <w:rFonts w:ascii="Regular" w:eastAsia="Aptos" w:hAnsi="Regular" w:cs="Arial"/>
          <w:sz w:val="22"/>
          <w:szCs w:val="22"/>
          <w:lang w:val="en-GB"/>
        </w:rPr>
        <w:t>##ENDS ##</w:t>
      </w:r>
    </w:p>
    <w:p w14:paraId="350C6930" w14:textId="77777777" w:rsidR="00082E92" w:rsidRPr="007E7092" w:rsidRDefault="00082E92" w:rsidP="007E7092">
      <w:pPr>
        <w:spacing w:line="259" w:lineRule="auto"/>
        <w:jc w:val="center"/>
        <w:rPr>
          <w:rFonts w:ascii="Regular" w:eastAsia="Aptos" w:hAnsi="Regular" w:cs="Arial"/>
          <w:sz w:val="22"/>
          <w:szCs w:val="22"/>
          <w:lang w:val="en-GB"/>
        </w:rPr>
      </w:pPr>
    </w:p>
    <w:p w14:paraId="0E3CFF66" w14:textId="77777777" w:rsidR="00082E92" w:rsidRPr="007E7092" w:rsidRDefault="00082E92" w:rsidP="00082E92">
      <w:pPr>
        <w:spacing w:line="276" w:lineRule="auto"/>
        <w:rPr>
          <w:rFonts w:ascii="Regular" w:hAnsi="Regular" w:cs="Segoe UI"/>
          <w:b/>
          <w:bCs/>
          <w:sz w:val="22"/>
          <w:szCs w:val="22"/>
        </w:rPr>
      </w:pPr>
      <w:r w:rsidRPr="007E7092">
        <w:rPr>
          <w:rFonts w:ascii="Regular" w:hAnsi="Regular" w:cs="Segoe UI"/>
          <w:b/>
          <w:bCs/>
          <w:sz w:val="22"/>
          <w:szCs w:val="22"/>
        </w:rPr>
        <w:t>About ‘Future Health – A Global Initiative by Abu Dhabi’:</w:t>
      </w:r>
    </w:p>
    <w:p w14:paraId="127C1A59" w14:textId="0174C92E" w:rsidR="00082E92" w:rsidRPr="007E7092" w:rsidRDefault="00082E92" w:rsidP="00F93495">
      <w:pPr>
        <w:spacing w:line="276" w:lineRule="auto"/>
        <w:rPr>
          <w:rFonts w:ascii="Regular" w:hAnsi="Regular" w:cs="Segoe UI"/>
          <w:sz w:val="22"/>
          <w:szCs w:val="22"/>
        </w:rPr>
      </w:pPr>
      <w:r w:rsidRPr="007E7092">
        <w:rPr>
          <w:rFonts w:ascii="Regular" w:hAnsi="Regular" w:cs="Segoe UI"/>
          <w:sz w:val="22"/>
          <w:szCs w:val="22"/>
        </w:rPr>
        <w:t>‘Future Health – A Global Initiative by Abu Dhabi’, is a major government-led initiative by the Department of Health – Abu Dhabi</w:t>
      </w:r>
      <w:r w:rsidR="00D87287">
        <w:rPr>
          <w:rFonts w:ascii="Regular" w:hAnsi="Regular" w:cs="Segoe UI"/>
          <w:sz w:val="22"/>
          <w:szCs w:val="22"/>
        </w:rPr>
        <w:t xml:space="preserve">, </w:t>
      </w:r>
      <w:r w:rsidR="00482610" w:rsidRPr="00482610">
        <w:rPr>
          <w:rFonts w:ascii="Regular" w:hAnsi="Regular" w:cs="Segoe UI"/>
          <w:sz w:val="22"/>
          <w:szCs w:val="22"/>
        </w:rPr>
        <w:t>on the direction of His Highness Sheikh Khaled bin Mohamed bin Zayed Al Nahyan, Crown Prince of Abu Dhabi and Chairman of the Abu Dhabi Executive Council</w:t>
      </w:r>
      <w:r w:rsidRPr="00082E92">
        <w:rPr>
          <w:rFonts w:ascii="Regular" w:hAnsi="Regular" w:cs="Segoe UI"/>
          <w:sz w:val="22"/>
          <w:szCs w:val="22"/>
        </w:rPr>
        <w:t xml:space="preserve">. </w:t>
      </w:r>
      <w:r w:rsidRPr="00082E92">
        <w:rPr>
          <w:rFonts w:ascii="Regular" w:eastAsia="Aptos" w:hAnsi="Regular" w:cs="Arial"/>
          <w:sz w:val="22"/>
          <w:szCs w:val="22"/>
          <w:lang w:val="en-GB"/>
        </w:rPr>
        <w:t xml:space="preserve">It </w:t>
      </w:r>
      <w:r w:rsidRPr="007E7092">
        <w:rPr>
          <w:rFonts w:ascii="Regular" w:hAnsi="Regular" w:cs="Segoe UI"/>
          <w:sz w:val="22"/>
          <w:szCs w:val="22"/>
        </w:rPr>
        <w:t xml:space="preserve">serves as a platform for global collaboration and transformative </w:t>
      </w:r>
      <w:r w:rsidR="00D87287">
        <w:rPr>
          <w:rFonts w:ascii="Regular" w:hAnsi="Regular" w:cs="Segoe UI"/>
          <w:sz w:val="22"/>
          <w:szCs w:val="22"/>
        </w:rPr>
        <w:t xml:space="preserve">health </w:t>
      </w:r>
      <w:proofErr w:type="gramStart"/>
      <w:r w:rsidRPr="007E7092">
        <w:rPr>
          <w:rFonts w:ascii="Regular" w:hAnsi="Regular" w:cs="Segoe UI"/>
          <w:sz w:val="22"/>
          <w:szCs w:val="22"/>
        </w:rPr>
        <w:t xml:space="preserve">innovation, </w:t>
      </w:r>
      <w:r w:rsidR="00D87287">
        <w:rPr>
          <w:rFonts w:ascii="Regular" w:hAnsi="Regular" w:cs="Segoe UI"/>
          <w:sz w:val="22"/>
          <w:szCs w:val="22"/>
        </w:rPr>
        <w:t>and</w:t>
      </w:r>
      <w:proofErr w:type="gramEnd"/>
      <w:r w:rsidR="00D87287">
        <w:rPr>
          <w:rFonts w:ascii="Regular" w:hAnsi="Regular" w:cs="Segoe UI"/>
          <w:sz w:val="22"/>
          <w:szCs w:val="22"/>
        </w:rPr>
        <w:t xml:space="preserve"> is </w:t>
      </w:r>
      <w:r w:rsidRPr="007E7092">
        <w:rPr>
          <w:rFonts w:ascii="Regular" w:hAnsi="Regular" w:cs="Segoe UI"/>
          <w:sz w:val="22"/>
          <w:szCs w:val="22"/>
        </w:rPr>
        <w:t xml:space="preserve">anchored around four </w:t>
      </w:r>
      <w:r w:rsidR="006B0204">
        <w:rPr>
          <w:rFonts w:ascii="Regular" w:hAnsi="Regular" w:cs="Segoe UI"/>
          <w:sz w:val="22"/>
          <w:szCs w:val="22"/>
        </w:rPr>
        <w:t>impact ar</w:t>
      </w:r>
      <w:r w:rsidR="001C286D">
        <w:rPr>
          <w:rFonts w:ascii="Regular" w:hAnsi="Regular" w:cs="Segoe UI"/>
          <w:sz w:val="22"/>
          <w:szCs w:val="22"/>
        </w:rPr>
        <w:t>e</w:t>
      </w:r>
      <w:r w:rsidR="006B0204">
        <w:rPr>
          <w:rFonts w:ascii="Regular" w:hAnsi="Regular" w:cs="Segoe UI"/>
          <w:sz w:val="22"/>
          <w:szCs w:val="22"/>
        </w:rPr>
        <w:t>as</w:t>
      </w:r>
      <w:r w:rsidR="001C286D">
        <w:rPr>
          <w:rFonts w:ascii="Regular" w:hAnsi="Regular" w:cs="Segoe UI"/>
          <w:sz w:val="22"/>
          <w:szCs w:val="22"/>
        </w:rPr>
        <w:t xml:space="preserve">: </w:t>
      </w:r>
      <w:r w:rsidRPr="007E7092">
        <w:rPr>
          <w:rFonts w:ascii="Regular" w:hAnsi="Regular" w:cs="Segoe UI"/>
          <w:sz w:val="22"/>
          <w:szCs w:val="22"/>
        </w:rPr>
        <w:t>longevity</w:t>
      </w:r>
      <w:r w:rsidR="001C286D">
        <w:rPr>
          <w:rFonts w:ascii="Regular" w:hAnsi="Regular" w:cs="Segoe UI"/>
          <w:sz w:val="22"/>
          <w:szCs w:val="22"/>
        </w:rPr>
        <w:t xml:space="preserve"> and precision medicine</w:t>
      </w:r>
      <w:r w:rsidRPr="007E7092">
        <w:rPr>
          <w:rFonts w:ascii="Regular" w:hAnsi="Regular" w:cs="Segoe UI"/>
          <w:sz w:val="22"/>
          <w:szCs w:val="22"/>
        </w:rPr>
        <w:t>, health systems</w:t>
      </w:r>
      <w:r w:rsidR="001C286D">
        <w:rPr>
          <w:rFonts w:ascii="Regular" w:hAnsi="Regular" w:cs="Segoe UI"/>
          <w:sz w:val="22"/>
          <w:szCs w:val="22"/>
        </w:rPr>
        <w:t xml:space="preserve"> and sustainability</w:t>
      </w:r>
      <w:r w:rsidRPr="007E7092">
        <w:rPr>
          <w:rFonts w:ascii="Regular" w:hAnsi="Regular" w:cs="Segoe UI"/>
          <w:sz w:val="22"/>
          <w:szCs w:val="22"/>
        </w:rPr>
        <w:t xml:space="preserve">, digital health </w:t>
      </w:r>
      <w:r w:rsidR="001C286D">
        <w:rPr>
          <w:rFonts w:ascii="Regular" w:hAnsi="Regular" w:cs="Segoe UI"/>
          <w:sz w:val="22"/>
          <w:szCs w:val="22"/>
        </w:rPr>
        <w:t xml:space="preserve">and AI, investment in </w:t>
      </w:r>
      <w:r w:rsidRPr="007E7092">
        <w:rPr>
          <w:rFonts w:ascii="Regular" w:hAnsi="Regular" w:cs="Segoe UI"/>
          <w:sz w:val="22"/>
          <w:szCs w:val="22"/>
        </w:rPr>
        <w:t xml:space="preserve">life sciences. Bringing together researchers, policy makers, healthcare specialists, investors, and entrepreneurs from across disciplines and geographies, it seeks to </w:t>
      </w:r>
      <w:r w:rsidR="00F93495" w:rsidRPr="00F93495">
        <w:rPr>
          <w:rFonts w:ascii="Regular" w:hAnsi="Regular" w:cs="Segoe UI"/>
          <w:sz w:val="22"/>
          <w:szCs w:val="22"/>
        </w:rPr>
        <w:t>redefine what good health can look like for future generations to come, no matter where in the world you are</w:t>
      </w:r>
      <w:r w:rsidRPr="007E7092">
        <w:rPr>
          <w:rFonts w:ascii="Regular" w:hAnsi="Regular" w:cs="Segoe UI"/>
          <w:sz w:val="22"/>
          <w:szCs w:val="22"/>
        </w:rPr>
        <w:t>.</w:t>
      </w:r>
    </w:p>
    <w:p w14:paraId="38F43012" w14:textId="7EB72053" w:rsidR="00261917" w:rsidRDefault="6FE3A2E8" w:rsidP="00A60184">
      <w:pPr>
        <w:spacing w:line="276" w:lineRule="auto"/>
        <w:rPr>
          <w:rFonts w:ascii="Regular" w:eastAsia="Aptos" w:hAnsi="Regular" w:cs="Arial"/>
          <w:sz w:val="22"/>
          <w:szCs w:val="22"/>
        </w:rPr>
      </w:pPr>
      <w:r w:rsidRPr="0AF506DD">
        <w:rPr>
          <w:rFonts w:ascii="Regular" w:hAnsi="Regular" w:cs="Segoe UI"/>
          <w:sz w:val="22"/>
          <w:szCs w:val="22"/>
        </w:rPr>
        <w:t xml:space="preserve">Future Health proudly collaborates with key partners, </w:t>
      </w:r>
      <w:r w:rsidR="07900828" w:rsidRPr="0AF506DD">
        <w:rPr>
          <w:rFonts w:ascii="Regular" w:hAnsi="Regular" w:cs="Segoe UI"/>
          <w:sz w:val="22"/>
          <w:szCs w:val="22"/>
        </w:rPr>
        <w:t>including</w:t>
      </w:r>
      <w:r w:rsidR="55EBF56D" w:rsidRPr="0AF506DD">
        <w:rPr>
          <w:rFonts w:ascii="Regular" w:hAnsi="Regular" w:cs="Segoe UI"/>
          <w:sz w:val="22"/>
          <w:szCs w:val="22"/>
        </w:rPr>
        <w:t xml:space="preserve"> </w:t>
      </w:r>
      <w:r w:rsidR="55EBF56D" w:rsidRPr="0AF506DD">
        <w:rPr>
          <w:rFonts w:ascii="Regular" w:eastAsia="Aptos" w:hAnsi="Regular" w:cs="Arial"/>
          <w:sz w:val="22"/>
          <w:szCs w:val="22"/>
        </w:rPr>
        <w:t>M42, PureHealth, the Institute for Healthier Living Abu Dhabi, and Mubadala BIO</w:t>
      </w:r>
      <w:r w:rsidR="07900828" w:rsidRPr="0AF506DD">
        <w:rPr>
          <w:rFonts w:ascii="Regular" w:eastAsia="Aptos" w:hAnsi="Regular" w:cs="Arial"/>
          <w:sz w:val="22"/>
          <w:szCs w:val="22"/>
        </w:rPr>
        <w:t xml:space="preserve"> as Founding Partners, Mediclinic as Strategic Partner, and Burjeel as </w:t>
      </w:r>
      <w:r w:rsidR="7293AB44" w:rsidRPr="0AF506DD">
        <w:rPr>
          <w:rFonts w:ascii="Regular" w:eastAsia="Aptos" w:hAnsi="Regular" w:cs="Arial"/>
          <w:sz w:val="22"/>
          <w:szCs w:val="22"/>
        </w:rPr>
        <w:t>Associate</w:t>
      </w:r>
      <w:r w:rsidR="07900828" w:rsidRPr="0AF506DD">
        <w:rPr>
          <w:rFonts w:ascii="Regular" w:eastAsia="Aptos" w:hAnsi="Regular" w:cs="Arial"/>
          <w:sz w:val="22"/>
          <w:szCs w:val="22"/>
        </w:rPr>
        <w:t xml:space="preserve"> Partner.</w:t>
      </w:r>
      <w:r w:rsidR="55EBF56D" w:rsidRPr="0AF506DD">
        <w:rPr>
          <w:rFonts w:ascii="Regular" w:eastAsia="Aptos" w:hAnsi="Regular" w:cs="Arial"/>
          <w:sz w:val="22"/>
          <w:szCs w:val="22"/>
        </w:rPr>
        <w:t xml:space="preserve"> </w:t>
      </w:r>
    </w:p>
    <w:p w14:paraId="0AC8818E" w14:textId="6DBABD43" w:rsidR="00082E92" w:rsidRPr="007E7092" w:rsidRDefault="00082E92" w:rsidP="00082E92">
      <w:pPr>
        <w:spacing w:line="276" w:lineRule="auto"/>
        <w:rPr>
          <w:rFonts w:ascii="Regular" w:hAnsi="Regular" w:cs="Segoe UI"/>
          <w:sz w:val="22"/>
          <w:szCs w:val="22"/>
        </w:rPr>
      </w:pPr>
      <w:r w:rsidRPr="0AF506DD">
        <w:rPr>
          <w:rFonts w:ascii="Regular" w:hAnsi="Regular" w:cs="Segoe UI"/>
          <w:sz w:val="22"/>
          <w:szCs w:val="22"/>
          <w:lang w:val="en-AE"/>
        </w:rPr>
        <w:t xml:space="preserve">For more information on </w:t>
      </w:r>
      <w:r w:rsidRPr="0AF506DD">
        <w:rPr>
          <w:rFonts w:ascii="Regular" w:hAnsi="Regular" w:cs="Segoe UI"/>
          <w:sz w:val="22"/>
          <w:szCs w:val="22"/>
        </w:rPr>
        <w:t>‘Future Health – A Global Initiative by Abu Dhabi’</w:t>
      </w:r>
      <w:r w:rsidRPr="0AF506DD">
        <w:rPr>
          <w:rFonts w:ascii="Regular" w:hAnsi="Regular" w:cs="Segoe UI"/>
          <w:sz w:val="22"/>
          <w:szCs w:val="22"/>
          <w:lang w:val="en-AE"/>
        </w:rPr>
        <w:t>, visit</w:t>
      </w:r>
      <w:r w:rsidR="005F6C4A" w:rsidRPr="0AF506DD">
        <w:rPr>
          <w:rFonts w:ascii="Regular" w:hAnsi="Regular" w:cs="Segoe UI"/>
          <w:sz w:val="22"/>
          <w:szCs w:val="22"/>
          <w:lang w:val="en-AE"/>
        </w:rPr>
        <w:t xml:space="preserve"> </w:t>
      </w:r>
      <w:hyperlink r:id="rId11">
        <w:r w:rsidR="00494F63" w:rsidRPr="0AF506DD">
          <w:rPr>
            <w:rStyle w:val="Hyperlink"/>
            <w:rFonts w:ascii="Regular" w:hAnsi="Regular" w:cs="Segoe UI"/>
            <w:sz w:val="22"/>
            <w:szCs w:val="22"/>
            <w:lang w:val="en-AE"/>
          </w:rPr>
          <w:t>www.futurehealthinitiative.ae</w:t>
        </w:r>
      </w:hyperlink>
      <w:r w:rsidR="00494F63" w:rsidRPr="0AF506DD">
        <w:rPr>
          <w:rFonts w:ascii="Regular" w:hAnsi="Regular" w:cs="Segoe UI"/>
          <w:sz w:val="22"/>
          <w:szCs w:val="22"/>
          <w:lang w:val="en-AE"/>
        </w:rPr>
        <w:t xml:space="preserve"> and</w:t>
      </w:r>
      <w:r w:rsidRPr="0AF506DD">
        <w:rPr>
          <w:rFonts w:ascii="Regular" w:hAnsi="Regular" w:cs="Segoe UI"/>
          <w:sz w:val="22"/>
          <w:szCs w:val="22"/>
          <w:lang w:val="en-AE"/>
        </w:rPr>
        <w:t xml:space="preserve"> </w:t>
      </w:r>
      <w:r w:rsidR="0036648C" w:rsidRPr="0AF506DD">
        <w:rPr>
          <w:rFonts w:ascii="Regular" w:hAnsi="Regular" w:cs="Segoe UI"/>
          <w:sz w:val="22"/>
          <w:szCs w:val="22"/>
          <w:lang w:val="en-AE"/>
        </w:rPr>
        <w:t xml:space="preserve">follow or subscribe on </w:t>
      </w:r>
      <w:hyperlink r:id="rId12">
        <w:r w:rsidR="0036648C" w:rsidRPr="0AF506DD">
          <w:rPr>
            <w:rStyle w:val="Hyperlink"/>
            <w:rFonts w:ascii="Regular" w:hAnsi="Regular" w:cs="Segoe UI"/>
            <w:sz w:val="22"/>
            <w:szCs w:val="22"/>
            <w:lang w:val="en-AE"/>
          </w:rPr>
          <w:t>Instagram</w:t>
        </w:r>
      </w:hyperlink>
      <w:r w:rsidR="0036648C" w:rsidRPr="0AF506DD">
        <w:rPr>
          <w:rFonts w:ascii="Regular" w:hAnsi="Regular" w:cs="Segoe UI"/>
          <w:sz w:val="22"/>
          <w:szCs w:val="22"/>
          <w:lang w:val="en-AE"/>
        </w:rPr>
        <w:t xml:space="preserve">, </w:t>
      </w:r>
      <w:hyperlink r:id="rId13">
        <w:r w:rsidR="0036648C" w:rsidRPr="0AF506DD">
          <w:rPr>
            <w:rStyle w:val="Hyperlink"/>
            <w:rFonts w:ascii="Regular" w:hAnsi="Regular" w:cs="Segoe UI"/>
            <w:sz w:val="22"/>
            <w:szCs w:val="22"/>
            <w:lang w:val="en-AE"/>
          </w:rPr>
          <w:t>LinkedIn</w:t>
        </w:r>
      </w:hyperlink>
      <w:r w:rsidR="0036648C" w:rsidRPr="0AF506DD">
        <w:rPr>
          <w:rFonts w:ascii="Regular" w:hAnsi="Regular" w:cs="Segoe UI"/>
          <w:sz w:val="22"/>
          <w:szCs w:val="22"/>
          <w:lang w:val="en-AE"/>
        </w:rPr>
        <w:t xml:space="preserve">, </w:t>
      </w:r>
      <w:hyperlink r:id="rId14">
        <w:r w:rsidR="0036648C" w:rsidRPr="0AF506DD">
          <w:rPr>
            <w:rStyle w:val="Hyperlink"/>
            <w:rFonts w:ascii="Regular" w:hAnsi="Regular" w:cs="Segoe UI"/>
            <w:sz w:val="22"/>
            <w:szCs w:val="22"/>
            <w:lang w:val="en-AE"/>
          </w:rPr>
          <w:t>X</w:t>
        </w:r>
      </w:hyperlink>
      <w:r w:rsidR="0036648C" w:rsidRPr="0AF506DD">
        <w:rPr>
          <w:rFonts w:ascii="Regular" w:hAnsi="Regular" w:cs="Segoe UI"/>
          <w:sz w:val="22"/>
          <w:szCs w:val="22"/>
          <w:lang w:val="en-AE"/>
        </w:rPr>
        <w:t xml:space="preserve">, </w:t>
      </w:r>
      <w:r w:rsidR="009D658F" w:rsidRPr="0AF506DD">
        <w:rPr>
          <w:rFonts w:ascii="Regular" w:hAnsi="Regular" w:cs="Segoe UI"/>
          <w:sz w:val="22"/>
          <w:szCs w:val="22"/>
          <w:lang w:val="en-AE"/>
        </w:rPr>
        <w:t xml:space="preserve"> </w:t>
      </w:r>
      <w:hyperlink r:id="rId15">
        <w:r w:rsidR="0036648C" w:rsidRPr="0AF506DD">
          <w:rPr>
            <w:rStyle w:val="Hyperlink"/>
            <w:rFonts w:ascii="Regular" w:hAnsi="Regular" w:cs="Segoe UI"/>
            <w:sz w:val="22"/>
            <w:szCs w:val="22"/>
            <w:lang w:val="en-AE"/>
          </w:rPr>
          <w:t>YouTube</w:t>
        </w:r>
      </w:hyperlink>
      <w:r w:rsidR="0036648C" w:rsidRPr="0AF506DD">
        <w:rPr>
          <w:rFonts w:ascii="Regular" w:hAnsi="Regular" w:cs="Segoe UI"/>
          <w:sz w:val="22"/>
          <w:szCs w:val="22"/>
          <w:lang w:val="en-AE"/>
        </w:rPr>
        <w:t xml:space="preserve">, and </w:t>
      </w:r>
      <w:hyperlink r:id="rId16">
        <w:r w:rsidR="0036648C" w:rsidRPr="0AF506DD">
          <w:rPr>
            <w:rStyle w:val="Hyperlink"/>
            <w:rFonts w:ascii="Regular" w:hAnsi="Regular" w:cs="Segoe UI"/>
            <w:sz w:val="22"/>
            <w:szCs w:val="22"/>
            <w:lang w:val="en-AE"/>
          </w:rPr>
          <w:t>Facebook</w:t>
        </w:r>
      </w:hyperlink>
      <w:r w:rsidR="0036648C" w:rsidRPr="0AF506DD">
        <w:rPr>
          <w:rFonts w:ascii="Regular" w:hAnsi="Regular" w:cs="Segoe UI"/>
          <w:sz w:val="22"/>
          <w:szCs w:val="22"/>
        </w:rPr>
        <w:t>.</w:t>
      </w:r>
    </w:p>
    <w:p w14:paraId="491EE600" w14:textId="77777777" w:rsidR="00082E92" w:rsidRPr="007E7092" w:rsidRDefault="00082E92" w:rsidP="00082E92">
      <w:pPr>
        <w:spacing w:line="259" w:lineRule="auto"/>
        <w:rPr>
          <w:rFonts w:ascii="Regular" w:eastAsia="Aptos" w:hAnsi="Regular" w:cs="Arial"/>
          <w:sz w:val="22"/>
          <w:szCs w:val="22"/>
          <w:lang w:val="en-AE"/>
        </w:rPr>
      </w:pPr>
    </w:p>
    <w:p w14:paraId="4A86D6CC" w14:textId="5D3BC1FB" w:rsidR="00A60184" w:rsidRDefault="00082E92" w:rsidP="00082E92">
      <w:pPr>
        <w:rPr>
          <w:rFonts w:ascii="Regular" w:eastAsia="Aptos" w:hAnsi="Regular" w:cs="Calibri"/>
          <w:sz w:val="22"/>
          <w:szCs w:val="22"/>
          <w:lang w:val="en-GB"/>
        </w:rPr>
      </w:pPr>
      <w:r w:rsidRPr="00082E92">
        <w:rPr>
          <w:rFonts w:ascii="Regular" w:eastAsia="Aptos" w:hAnsi="Regular" w:cs="Calibri"/>
          <w:b/>
          <w:bCs/>
          <w:sz w:val="22"/>
          <w:szCs w:val="22"/>
          <w:lang w:val="en-GB"/>
        </w:rPr>
        <w:t>About the Department of Health – Abu Dhabi (DoH):</w:t>
      </w:r>
      <w:r w:rsidRPr="00082E92">
        <w:rPr>
          <w:rFonts w:ascii="Calibri" w:eastAsia="Aptos" w:hAnsi="Calibri" w:cs="Calibri"/>
          <w:sz w:val="22"/>
          <w:szCs w:val="22"/>
          <w:lang w:val="en-GB"/>
        </w:rPr>
        <w:t> </w:t>
      </w:r>
      <w:r w:rsidRPr="00082E92">
        <w:rPr>
          <w:rFonts w:ascii="Regular" w:hAnsi="Regular"/>
        </w:rPr>
        <w:br/>
      </w:r>
      <w:r w:rsidRPr="007E7092">
        <w:rPr>
          <w:rFonts w:ascii="Regular" w:eastAsia="Aptos" w:hAnsi="Regular" w:cs="Calibri"/>
          <w:sz w:val="22"/>
          <w:szCs w:val="22"/>
          <w:lang w:val="en-GB"/>
        </w:rPr>
        <w:t xml:space="preserve">The DoH is the regulatory body of the healthcare sector at the Emirate of Abu Dhabi and ensures </w:t>
      </w:r>
      <w:r w:rsidRPr="007E7092">
        <w:rPr>
          <w:rFonts w:ascii="Regular" w:eastAsia="Aptos" w:hAnsi="Regular" w:cs="Calibri"/>
          <w:sz w:val="22"/>
          <w:szCs w:val="22"/>
          <w:lang w:val="en-GB"/>
        </w:rPr>
        <w:lastRenderedPageBreak/>
        <w:t>excellence in healthcare by monitoring the health status of the population. DoH defines the strategy for the health system, monitors and analyses the health status of the population and performance of the system. In addition, DoH shapes the regulatory framework for the health system, inspects against regulations, enforces standards, and encourages adoption of world-class best practices and performance targets by</w:t>
      </w:r>
      <w:r w:rsidRPr="00082E92">
        <w:rPr>
          <w:rFonts w:ascii="Regular" w:hAnsi="Regular"/>
        </w:rPr>
        <w:t xml:space="preserve"> </w:t>
      </w:r>
      <w:r w:rsidRPr="007E7092">
        <w:rPr>
          <w:rFonts w:ascii="Regular" w:eastAsia="Aptos" w:hAnsi="Regular" w:cs="Calibri"/>
          <w:sz w:val="22"/>
          <w:szCs w:val="22"/>
          <w:lang w:val="en-GB"/>
        </w:rPr>
        <w:t xml:space="preserve">all healthcare service providers in the Emirate. DoH also drives programmes to increase awareness and adoption of healthy living standards among the residents of the Emirate of Abu Dhabi in addition to regulating scope of services, premiums and reimbursement rates of the health system.  </w:t>
      </w:r>
    </w:p>
    <w:p w14:paraId="7D9CCC4B" w14:textId="40AB4F67" w:rsidR="00A60184" w:rsidRDefault="00082E92" w:rsidP="00082E92">
      <w:pPr>
        <w:rPr>
          <w:rFonts w:ascii="Regular" w:hAnsi="Regular"/>
        </w:rPr>
      </w:pPr>
      <w:r w:rsidRPr="007E7092">
        <w:rPr>
          <w:rFonts w:ascii="Regular" w:eastAsia="Aptos" w:hAnsi="Regular" w:cs="Calibri"/>
          <w:sz w:val="22"/>
          <w:szCs w:val="22"/>
          <w:lang w:val="en-GB"/>
        </w:rPr>
        <w:t>For further information on DOH, visit</w:t>
      </w:r>
      <w:r w:rsidRPr="00082E92">
        <w:rPr>
          <w:rFonts w:ascii="Cambria Math" w:eastAsia="Aptos" w:hAnsi="Cambria Math" w:cs="Cambria Math"/>
          <w:sz w:val="22"/>
          <w:szCs w:val="22"/>
          <w:lang w:val="en-GB"/>
        </w:rPr>
        <w:t> </w:t>
      </w:r>
      <w:hyperlink r:id="rId17" w:history="1">
        <w:r w:rsidRPr="007E7092">
          <w:rPr>
            <w:rFonts w:ascii="Regular" w:eastAsia="Aptos" w:hAnsi="Regular" w:cs="Calibri"/>
            <w:color w:val="467886"/>
            <w:sz w:val="22"/>
            <w:szCs w:val="22"/>
            <w:u w:val="single"/>
            <w:lang w:val="en-GB"/>
          </w:rPr>
          <w:t>https://www.doh.gov.ae/</w:t>
        </w:r>
      </w:hyperlink>
      <w:r w:rsidRPr="007E7092">
        <w:rPr>
          <w:rFonts w:ascii="Regular" w:eastAsia="Aptos" w:hAnsi="Regular" w:cs="Calibri"/>
          <w:sz w:val="22"/>
          <w:szCs w:val="22"/>
          <w:lang w:val="en-GB"/>
        </w:rPr>
        <w:t xml:space="preserve"> and follow on</w:t>
      </w:r>
      <w:r w:rsidR="004822E7">
        <w:rPr>
          <w:rFonts w:ascii="Regular" w:eastAsia="Aptos" w:hAnsi="Regular" w:cs="Calibri"/>
          <w:sz w:val="22"/>
          <w:szCs w:val="22"/>
          <w:lang w:val="en-GB"/>
        </w:rPr>
        <w:t xml:space="preserve"> </w:t>
      </w:r>
      <w:hyperlink r:id="rId18" w:tgtFrame="_blank" w:history="1">
        <w:r w:rsidR="004822E7" w:rsidRPr="007E7092">
          <w:rPr>
            <w:rFonts w:ascii="Regular" w:eastAsia="Aptos" w:hAnsi="Regular" w:cs="Calibri"/>
            <w:color w:val="467886"/>
            <w:sz w:val="22"/>
            <w:szCs w:val="22"/>
            <w:u w:val="single"/>
            <w:lang w:val="en-GB"/>
          </w:rPr>
          <w:t>Twitter</w:t>
        </w:r>
      </w:hyperlink>
      <w:r w:rsidR="004822E7" w:rsidRPr="007E7092">
        <w:rPr>
          <w:rFonts w:ascii="Regular" w:eastAsia="Aptos" w:hAnsi="Regular" w:cs="Calibri"/>
          <w:sz w:val="22"/>
          <w:szCs w:val="22"/>
          <w:lang w:val="en-GB"/>
        </w:rPr>
        <w:t>,</w:t>
      </w:r>
      <w:r w:rsidR="004822E7" w:rsidRPr="00082E92">
        <w:rPr>
          <w:rFonts w:ascii="Cambria Math" w:eastAsia="Aptos" w:hAnsi="Cambria Math" w:cs="Cambria Math"/>
          <w:sz w:val="22"/>
          <w:szCs w:val="22"/>
          <w:lang w:val="en-GB"/>
        </w:rPr>
        <w:t> </w:t>
      </w:r>
      <w:hyperlink r:id="rId19" w:tgtFrame="_blank" w:history="1">
        <w:r w:rsidR="004822E7" w:rsidRPr="007E7092">
          <w:rPr>
            <w:rFonts w:ascii="Regular" w:eastAsia="Aptos" w:hAnsi="Regular" w:cs="Calibri"/>
            <w:color w:val="467886"/>
            <w:sz w:val="22"/>
            <w:szCs w:val="22"/>
            <w:u w:val="single"/>
            <w:lang w:val="en-GB"/>
          </w:rPr>
          <w:t>Instagram</w:t>
        </w:r>
      </w:hyperlink>
      <w:r w:rsidR="004822E7" w:rsidRPr="007E7092">
        <w:rPr>
          <w:rFonts w:ascii="Regular" w:eastAsia="Aptos" w:hAnsi="Regular" w:cs="Calibri"/>
          <w:sz w:val="22"/>
          <w:szCs w:val="22"/>
          <w:lang w:val="en-GB"/>
        </w:rPr>
        <w:t>,</w:t>
      </w:r>
      <w:r w:rsidR="004822E7" w:rsidRPr="00082E92">
        <w:rPr>
          <w:rFonts w:ascii="Cambria Math" w:eastAsia="Aptos" w:hAnsi="Cambria Math" w:cs="Cambria Math"/>
          <w:sz w:val="22"/>
          <w:szCs w:val="22"/>
          <w:lang w:val="en-GB"/>
        </w:rPr>
        <w:t> </w:t>
      </w:r>
      <w:r w:rsidR="00A60184">
        <w:rPr>
          <w:rFonts w:ascii="Regular" w:eastAsia="Aptos" w:hAnsi="Regular" w:cs="Calibri"/>
          <w:sz w:val="22"/>
          <w:szCs w:val="22"/>
          <w:lang w:val="en-GB"/>
        </w:rPr>
        <w:t xml:space="preserve"> </w:t>
      </w:r>
      <w:hyperlink r:id="rId20" w:tgtFrame="_blank" w:history="1">
        <w:r w:rsidR="004822E7" w:rsidRPr="007E7092">
          <w:rPr>
            <w:rFonts w:ascii="Regular" w:eastAsia="Aptos" w:hAnsi="Regular" w:cs="Calibri"/>
            <w:color w:val="467886"/>
            <w:sz w:val="22"/>
            <w:szCs w:val="22"/>
            <w:u w:val="single"/>
            <w:lang w:val="en-GB"/>
          </w:rPr>
          <w:t>Facebook</w:t>
        </w:r>
      </w:hyperlink>
      <w:r w:rsidR="004822E7" w:rsidRPr="007E7092">
        <w:rPr>
          <w:rFonts w:ascii="Regular" w:eastAsia="Aptos" w:hAnsi="Regular" w:cs="Calibri"/>
          <w:sz w:val="22"/>
          <w:szCs w:val="22"/>
          <w:lang w:val="en-GB"/>
        </w:rPr>
        <w:t>,</w:t>
      </w:r>
      <w:r w:rsidR="004822E7" w:rsidRPr="00082E92">
        <w:rPr>
          <w:rFonts w:ascii="Cambria Math" w:eastAsia="Aptos" w:hAnsi="Cambria Math" w:cs="Cambria Math"/>
          <w:sz w:val="22"/>
          <w:szCs w:val="22"/>
          <w:lang w:val="en-GB"/>
        </w:rPr>
        <w:t> </w:t>
      </w:r>
      <w:hyperlink r:id="rId21" w:tgtFrame="_blank" w:history="1">
        <w:r w:rsidRPr="007E7092">
          <w:rPr>
            <w:rFonts w:ascii="Regular" w:eastAsia="Aptos" w:hAnsi="Regular" w:cs="Calibri"/>
            <w:color w:val="467886"/>
            <w:sz w:val="22"/>
            <w:szCs w:val="22"/>
            <w:u w:val="single"/>
            <w:lang w:val="en-GB"/>
          </w:rPr>
          <w:t>LinkedIn</w:t>
        </w:r>
      </w:hyperlink>
      <w:r w:rsidRPr="007E7092">
        <w:rPr>
          <w:rFonts w:ascii="Regular" w:eastAsia="Aptos" w:hAnsi="Regular" w:cs="Calibri"/>
          <w:sz w:val="22"/>
          <w:szCs w:val="22"/>
          <w:lang w:val="en-GB"/>
        </w:rPr>
        <w:t xml:space="preserve"> and</w:t>
      </w:r>
      <w:r w:rsidRPr="00082E92">
        <w:rPr>
          <w:rFonts w:ascii="Cambria Math" w:eastAsia="Aptos" w:hAnsi="Cambria Math" w:cs="Cambria Math"/>
          <w:sz w:val="22"/>
          <w:szCs w:val="22"/>
          <w:lang w:val="en-GB"/>
        </w:rPr>
        <w:t> </w:t>
      </w:r>
      <w:hyperlink r:id="rId22" w:tgtFrame="_blank" w:history="1">
        <w:r w:rsidRPr="007E7092">
          <w:rPr>
            <w:rFonts w:ascii="Regular" w:eastAsia="Aptos" w:hAnsi="Regular" w:cs="Calibri"/>
            <w:color w:val="467886"/>
            <w:sz w:val="22"/>
            <w:szCs w:val="22"/>
            <w:u w:val="single"/>
            <w:lang w:val="en-GB"/>
          </w:rPr>
          <w:t>YouTube</w:t>
        </w:r>
      </w:hyperlink>
      <w:r w:rsidRPr="007E7092">
        <w:rPr>
          <w:rFonts w:ascii="Regular" w:eastAsia="Aptos" w:hAnsi="Regular" w:cs="Calibri"/>
          <w:sz w:val="22"/>
          <w:szCs w:val="22"/>
          <w:lang w:val="en-GB"/>
        </w:rPr>
        <w:t>.</w:t>
      </w:r>
      <w:r w:rsidRPr="00082E92">
        <w:rPr>
          <w:rFonts w:ascii="Calibri" w:eastAsia="Aptos" w:hAnsi="Calibri" w:cs="Calibri"/>
          <w:sz w:val="22"/>
          <w:szCs w:val="22"/>
          <w:lang w:val="en-GB"/>
        </w:rPr>
        <w:t> </w:t>
      </w:r>
      <w:r w:rsidRPr="00082E92">
        <w:rPr>
          <w:rFonts w:ascii="Regular" w:hAnsi="Regular"/>
        </w:rPr>
        <w:t xml:space="preserve"> </w:t>
      </w:r>
    </w:p>
    <w:p w14:paraId="3E069959" w14:textId="6D47FC09" w:rsidR="00F341F1" w:rsidRPr="00082E92" w:rsidRDefault="00082E92" w:rsidP="00082E92">
      <w:pPr>
        <w:rPr>
          <w:rFonts w:ascii="Regular" w:hAnsi="Regular"/>
        </w:rPr>
      </w:pPr>
      <w:r w:rsidRPr="007E7092">
        <w:rPr>
          <w:rFonts w:ascii="Regular" w:eastAsia="Aptos" w:hAnsi="Regular" w:cs="Calibri"/>
          <w:b/>
          <w:bCs/>
          <w:sz w:val="22"/>
          <w:szCs w:val="22"/>
          <w:lang w:val="en-GB"/>
        </w:rPr>
        <w:t>For media inquiries, please contact: Mariam Al Marzooqi</w:t>
      </w:r>
      <w:r w:rsidRPr="00082E92">
        <w:rPr>
          <w:rFonts w:ascii="Calibri" w:eastAsia="Aptos" w:hAnsi="Calibri" w:cs="Calibri"/>
          <w:sz w:val="22"/>
          <w:szCs w:val="22"/>
          <w:lang w:val="en-GB"/>
        </w:rPr>
        <w:t> </w:t>
      </w:r>
      <w:r w:rsidRPr="007E7092">
        <w:rPr>
          <w:rFonts w:ascii="Regular" w:eastAsia="Aptos" w:hAnsi="Regular" w:cs="Calibri"/>
          <w:sz w:val="22"/>
          <w:szCs w:val="22"/>
          <w:lang w:val="en-GB"/>
        </w:rPr>
        <w:br/>
      </w:r>
      <w:hyperlink r:id="rId23" w:tgtFrame="_blank" w:history="1">
        <w:r w:rsidRPr="007E7092">
          <w:rPr>
            <w:rFonts w:ascii="Regular" w:eastAsia="Aptos" w:hAnsi="Regular" w:cs="Calibri"/>
            <w:color w:val="467886"/>
            <w:sz w:val="22"/>
            <w:szCs w:val="22"/>
            <w:u w:val="single"/>
            <w:lang w:val="en-GB"/>
          </w:rPr>
          <w:t>msalmarzooqi@doh.gov.ae</w:t>
        </w:r>
      </w:hyperlink>
      <w:r w:rsidRPr="007E7092">
        <w:rPr>
          <w:rFonts w:ascii="Regular" w:eastAsia="Aptos" w:hAnsi="Regular" w:cs="Calibri"/>
          <w:sz w:val="22"/>
          <w:szCs w:val="22"/>
          <w:lang w:val="en-GB"/>
        </w:rPr>
        <w:br/>
        <w:t>+971 50 536 6660</w:t>
      </w:r>
      <w:r w:rsidRPr="00082E92">
        <w:rPr>
          <w:rFonts w:ascii="Calibri" w:eastAsia="Aptos" w:hAnsi="Calibri" w:cs="Calibri"/>
          <w:sz w:val="22"/>
          <w:szCs w:val="22"/>
          <w:lang w:val="en-GB"/>
        </w:rPr>
        <w:t> </w:t>
      </w:r>
    </w:p>
    <w:p w14:paraId="1E5E857A" w14:textId="77777777" w:rsidR="00A95C96" w:rsidRPr="00082E92" w:rsidRDefault="00A95C96">
      <w:pPr>
        <w:rPr>
          <w:rFonts w:ascii="Regular" w:hAnsi="Regular"/>
        </w:rPr>
      </w:pPr>
    </w:p>
    <w:sectPr w:rsidR="00A95C96" w:rsidRPr="00082E92" w:rsidSect="00F85EF7">
      <w:headerReference w:type="default" r:id="rId24"/>
      <w:pgSz w:w="12240" w:h="15840"/>
      <w:pgMar w:top="1440" w:right="1440" w:bottom="1440" w:left="1440"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6165" w14:textId="77777777" w:rsidR="00BC6E85" w:rsidRDefault="00BC6E85" w:rsidP="00F85EF7">
      <w:pPr>
        <w:spacing w:after="0" w:line="240" w:lineRule="auto"/>
      </w:pPr>
      <w:r>
        <w:separator/>
      </w:r>
    </w:p>
  </w:endnote>
  <w:endnote w:type="continuationSeparator" w:id="0">
    <w:p w14:paraId="5C6788DB" w14:textId="77777777" w:rsidR="00BC6E85" w:rsidRDefault="00BC6E85" w:rsidP="00F85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egular">
    <w:altName w:val="Calibri"/>
    <w:panose1 w:val="02000000000000000000"/>
    <w:charset w:val="00"/>
    <w:family w:val="modern"/>
    <w:notTrueType/>
    <w:pitch w:val="variable"/>
    <w:sig w:usb0="80000207" w:usb1="10000001" w:usb2="00000000" w:usb3="00000000" w:csb0="000000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2A48" w14:textId="77777777" w:rsidR="00BC6E85" w:rsidRDefault="00BC6E85" w:rsidP="00F85EF7">
      <w:pPr>
        <w:spacing w:after="0" w:line="240" w:lineRule="auto"/>
      </w:pPr>
      <w:r>
        <w:separator/>
      </w:r>
    </w:p>
  </w:footnote>
  <w:footnote w:type="continuationSeparator" w:id="0">
    <w:p w14:paraId="0F296F39" w14:textId="77777777" w:rsidR="00BC6E85" w:rsidRDefault="00BC6E85" w:rsidP="00F85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C532" w14:textId="77777777" w:rsidR="00F85EF7" w:rsidRDefault="00F85EF7" w:rsidP="00F85EF7">
    <w:pPr>
      <w:pStyle w:val="Header"/>
      <w:jc w:val="right"/>
    </w:pPr>
    <w:r w:rsidRPr="00D721BF">
      <w:rPr>
        <w:noProof/>
      </w:rPr>
      <w:drawing>
        <wp:inline distT="0" distB="0" distL="0" distR="0" wp14:anchorId="02871C4A" wp14:editId="1454F96F">
          <wp:extent cx="2254523" cy="965200"/>
          <wp:effectExtent l="0" t="0" r="0" b="0"/>
          <wp:docPr id="5449470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
                    <a:extLst>
                      <a:ext uri="{28A0092B-C50C-407E-A947-70E740481C1C}">
                        <a14:useLocalDpi xmlns:a14="http://schemas.microsoft.com/office/drawing/2010/main" val="0"/>
                      </a:ext>
                    </a:extLst>
                  </a:blip>
                  <a:srcRect t="19783" b="19132"/>
                  <a:stretch>
                    <a:fillRect/>
                  </a:stretch>
                </pic:blipFill>
                <pic:spPr bwMode="auto">
                  <a:xfrm>
                    <a:off x="0" y="0"/>
                    <a:ext cx="2339959" cy="100177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5FF4"/>
    <w:multiLevelType w:val="hybridMultilevel"/>
    <w:tmpl w:val="0C3EE1C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8FC30EB"/>
    <w:multiLevelType w:val="hybridMultilevel"/>
    <w:tmpl w:val="B452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060A4A"/>
    <w:multiLevelType w:val="hybridMultilevel"/>
    <w:tmpl w:val="E982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60DF6"/>
    <w:multiLevelType w:val="hybridMultilevel"/>
    <w:tmpl w:val="B3848140"/>
    <w:lvl w:ilvl="0" w:tplc="4C090001">
      <w:start w:val="1"/>
      <w:numFmt w:val="bullet"/>
      <w:lvlText w:val=""/>
      <w:lvlJc w:val="left"/>
      <w:pPr>
        <w:ind w:left="765" w:hanging="360"/>
      </w:pPr>
      <w:rPr>
        <w:rFonts w:ascii="Symbol" w:hAnsi="Symbol" w:hint="default"/>
      </w:rPr>
    </w:lvl>
    <w:lvl w:ilvl="1" w:tplc="4C090003" w:tentative="1">
      <w:start w:val="1"/>
      <w:numFmt w:val="bullet"/>
      <w:lvlText w:val="o"/>
      <w:lvlJc w:val="left"/>
      <w:pPr>
        <w:ind w:left="1485" w:hanging="360"/>
      </w:pPr>
      <w:rPr>
        <w:rFonts w:ascii="Courier New" w:hAnsi="Courier New" w:cs="Courier New" w:hint="default"/>
      </w:rPr>
    </w:lvl>
    <w:lvl w:ilvl="2" w:tplc="4C090005" w:tentative="1">
      <w:start w:val="1"/>
      <w:numFmt w:val="bullet"/>
      <w:lvlText w:val=""/>
      <w:lvlJc w:val="left"/>
      <w:pPr>
        <w:ind w:left="2205" w:hanging="360"/>
      </w:pPr>
      <w:rPr>
        <w:rFonts w:ascii="Wingdings" w:hAnsi="Wingdings" w:hint="default"/>
      </w:rPr>
    </w:lvl>
    <w:lvl w:ilvl="3" w:tplc="4C090001" w:tentative="1">
      <w:start w:val="1"/>
      <w:numFmt w:val="bullet"/>
      <w:lvlText w:val=""/>
      <w:lvlJc w:val="left"/>
      <w:pPr>
        <w:ind w:left="2925" w:hanging="360"/>
      </w:pPr>
      <w:rPr>
        <w:rFonts w:ascii="Symbol" w:hAnsi="Symbol" w:hint="default"/>
      </w:rPr>
    </w:lvl>
    <w:lvl w:ilvl="4" w:tplc="4C090003" w:tentative="1">
      <w:start w:val="1"/>
      <w:numFmt w:val="bullet"/>
      <w:lvlText w:val="o"/>
      <w:lvlJc w:val="left"/>
      <w:pPr>
        <w:ind w:left="3645" w:hanging="360"/>
      </w:pPr>
      <w:rPr>
        <w:rFonts w:ascii="Courier New" w:hAnsi="Courier New" w:cs="Courier New" w:hint="default"/>
      </w:rPr>
    </w:lvl>
    <w:lvl w:ilvl="5" w:tplc="4C090005" w:tentative="1">
      <w:start w:val="1"/>
      <w:numFmt w:val="bullet"/>
      <w:lvlText w:val=""/>
      <w:lvlJc w:val="left"/>
      <w:pPr>
        <w:ind w:left="4365" w:hanging="360"/>
      </w:pPr>
      <w:rPr>
        <w:rFonts w:ascii="Wingdings" w:hAnsi="Wingdings" w:hint="default"/>
      </w:rPr>
    </w:lvl>
    <w:lvl w:ilvl="6" w:tplc="4C090001" w:tentative="1">
      <w:start w:val="1"/>
      <w:numFmt w:val="bullet"/>
      <w:lvlText w:val=""/>
      <w:lvlJc w:val="left"/>
      <w:pPr>
        <w:ind w:left="5085" w:hanging="360"/>
      </w:pPr>
      <w:rPr>
        <w:rFonts w:ascii="Symbol" w:hAnsi="Symbol" w:hint="default"/>
      </w:rPr>
    </w:lvl>
    <w:lvl w:ilvl="7" w:tplc="4C090003" w:tentative="1">
      <w:start w:val="1"/>
      <w:numFmt w:val="bullet"/>
      <w:lvlText w:val="o"/>
      <w:lvlJc w:val="left"/>
      <w:pPr>
        <w:ind w:left="5805" w:hanging="360"/>
      </w:pPr>
      <w:rPr>
        <w:rFonts w:ascii="Courier New" w:hAnsi="Courier New" w:cs="Courier New" w:hint="default"/>
      </w:rPr>
    </w:lvl>
    <w:lvl w:ilvl="8" w:tplc="4C090005" w:tentative="1">
      <w:start w:val="1"/>
      <w:numFmt w:val="bullet"/>
      <w:lvlText w:val=""/>
      <w:lvlJc w:val="left"/>
      <w:pPr>
        <w:ind w:left="6525" w:hanging="360"/>
      </w:pPr>
      <w:rPr>
        <w:rFonts w:ascii="Wingdings" w:hAnsi="Wingdings" w:hint="default"/>
      </w:rPr>
    </w:lvl>
  </w:abstractNum>
  <w:abstractNum w:abstractNumId="4" w15:restartNumberingAfterBreak="0">
    <w:nsid w:val="5EA51C07"/>
    <w:multiLevelType w:val="hybridMultilevel"/>
    <w:tmpl w:val="D944B7F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6A0B0531"/>
    <w:multiLevelType w:val="hybridMultilevel"/>
    <w:tmpl w:val="0B784ADE"/>
    <w:lvl w:ilvl="0" w:tplc="60B2011C">
      <w:numFmt w:val="bullet"/>
      <w:lvlText w:val="-"/>
      <w:lvlJc w:val="left"/>
      <w:pPr>
        <w:ind w:left="720" w:hanging="360"/>
      </w:pPr>
      <w:rPr>
        <w:rFonts w:ascii="Regular" w:eastAsia="Aptos" w:hAnsi="Regular"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384863466">
    <w:abstractNumId w:val="0"/>
  </w:num>
  <w:num w:numId="2" w16cid:durableId="416946656">
    <w:abstractNumId w:val="2"/>
  </w:num>
  <w:num w:numId="3" w16cid:durableId="267155582">
    <w:abstractNumId w:val="1"/>
  </w:num>
  <w:num w:numId="4" w16cid:durableId="2115710927">
    <w:abstractNumId w:val="3"/>
  </w:num>
  <w:num w:numId="5" w16cid:durableId="830868879">
    <w:abstractNumId w:val="4"/>
  </w:num>
  <w:num w:numId="6" w16cid:durableId="988902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CE"/>
    <w:rsid w:val="00000852"/>
    <w:rsid w:val="000075BC"/>
    <w:rsid w:val="0001357F"/>
    <w:rsid w:val="0001795C"/>
    <w:rsid w:val="000201A2"/>
    <w:rsid w:val="000216FD"/>
    <w:rsid w:val="00022B08"/>
    <w:rsid w:val="00032E51"/>
    <w:rsid w:val="00034FFB"/>
    <w:rsid w:val="0003519E"/>
    <w:rsid w:val="00041A53"/>
    <w:rsid w:val="00041AD6"/>
    <w:rsid w:val="00044147"/>
    <w:rsid w:val="00050851"/>
    <w:rsid w:val="000519BF"/>
    <w:rsid w:val="000522AF"/>
    <w:rsid w:val="00052478"/>
    <w:rsid w:val="00057E64"/>
    <w:rsid w:val="00062B71"/>
    <w:rsid w:val="00064FF8"/>
    <w:rsid w:val="000658AE"/>
    <w:rsid w:val="00070A6C"/>
    <w:rsid w:val="00076AAC"/>
    <w:rsid w:val="00080677"/>
    <w:rsid w:val="00082B5C"/>
    <w:rsid w:val="00082E92"/>
    <w:rsid w:val="00083537"/>
    <w:rsid w:val="00083BE0"/>
    <w:rsid w:val="00086802"/>
    <w:rsid w:val="00091426"/>
    <w:rsid w:val="000917A0"/>
    <w:rsid w:val="00091A81"/>
    <w:rsid w:val="000933AA"/>
    <w:rsid w:val="000939C0"/>
    <w:rsid w:val="000946B1"/>
    <w:rsid w:val="000A1290"/>
    <w:rsid w:val="000A2C3D"/>
    <w:rsid w:val="000A54C4"/>
    <w:rsid w:val="000B6A54"/>
    <w:rsid w:val="000B6A7B"/>
    <w:rsid w:val="000B7016"/>
    <w:rsid w:val="000B774D"/>
    <w:rsid w:val="000C3396"/>
    <w:rsid w:val="000C52A0"/>
    <w:rsid w:val="000C6AD9"/>
    <w:rsid w:val="000D1376"/>
    <w:rsid w:val="000D196C"/>
    <w:rsid w:val="000D22F8"/>
    <w:rsid w:val="000D2BCC"/>
    <w:rsid w:val="000D7321"/>
    <w:rsid w:val="000D7940"/>
    <w:rsid w:val="000D7E69"/>
    <w:rsid w:val="000E0A25"/>
    <w:rsid w:val="000E4E53"/>
    <w:rsid w:val="000E5F15"/>
    <w:rsid w:val="000F3B6C"/>
    <w:rsid w:val="000F462A"/>
    <w:rsid w:val="000F64D7"/>
    <w:rsid w:val="000F75EC"/>
    <w:rsid w:val="00107114"/>
    <w:rsid w:val="00107373"/>
    <w:rsid w:val="00110B28"/>
    <w:rsid w:val="00113CF3"/>
    <w:rsid w:val="00115E46"/>
    <w:rsid w:val="00116782"/>
    <w:rsid w:val="001176B1"/>
    <w:rsid w:val="001271DB"/>
    <w:rsid w:val="00132D29"/>
    <w:rsid w:val="0013365B"/>
    <w:rsid w:val="0013467B"/>
    <w:rsid w:val="00136430"/>
    <w:rsid w:val="00136F4F"/>
    <w:rsid w:val="001408A8"/>
    <w:rsid w:val="00146017"/>
    <w:rsid w:val="00147B2E"/>
    <w:rsid w:val="00147CB9"/>
    <w:rsid w:val="001506E7"/>
    <w:rsid w:val="00151132"/>
    <w:rsid w:val="00154CA7"/>
    <w:rsid w:val="0015668E"/>
    <w:rsid w:val="001605CE"/>
    <w:rsid w:val="001618D1"/>
    <w:rsid w:val="00162C47"/>
    <w:rsid w:val="0016374F"/>
    <w:rsid w:val="001664B9"/>
    <w:rsid w:val="00166AE3"/>
    <w:rsid w:val="00172614"/>
    <w:rsid w:val="00173141"/>
    <w:rsid w:val="00173ECA"/>
    <w:rsid w:val="001744B9"/>
    <w:rsid w:val="00175C03"/>
    <w:rsid w:val="00175F51"/>
    <w:rsid w:val="00183F12"/>
    <w:rsid w:val="001845AD"/>
    <w:rsid w:val="001854A4"/>
    <w:rsid w:val="001872DB"/>
    <w:rsid w:val="0019399D"/>
    <w:rsid w:val="00194142"/>
    <w:rsid w:val="00194912"/>
    <w:rsid w:val="00195341"/>
    <w:rsid w:val="001972F9"/>
    <w:rsid w:val="00197F3B"/>
    <w:rsid w:val="001A023E"/>
    <w:rsid w:val="001A1DF1"/>
    <w:rsid w:val="001A4228"/>
    <w:rsid w:val="001A4766"/>
    <w:rsid w:val="001A6889"/>
    <w:rsid w:val="001B0189"/>
    <w:rsid w:val="001B3BB8"/>
    <w:rsid w:val="001B40BD"/>
    <w:rsid w:val="001B460E"/>
    <w:rsid w:val="001B765D"/>
    <w:rsid w:val="001C286D"/>
    <w:rsid w:val="001C2C57"/>
    <w:rsid w:val="001C4197"/>
    <w:rsid w:val="001C5BEC"/>
    <w:rsid w:val="001C5D51"/>
    <w:rsid w:val="001D003F"/>
    <w:rsid w:val="001D06D4"/>
    <w:rsid w:val="001D3E80"/>
    <w:rsid w:val="001D500C"/>
    <w:rsid w:val="001D62CD"/>
    <w:rsid w:val="001D6950"/>
    <w:rsid w:val="001E01F4"/>
    <w:rsid w:val="001E05FA"/>
    <w:rsid w:val="001E07B4"/>
    <w:rsid w:val="001E0B8D"/>
    <w:rsid w:val="001E124F"/>
    <w:rsid w:val="001E1F26"/>
    <w:rsid w:val="001E31DF"/>
    <w:rsid w:val="001E6A66"/>
    <w:rsid w:val="001E7A3B"/>
    <w:rsid w:val="001F000B"/>
    <w:rsid w:val="001F02B3"/>
    <w:rsid w:val="001F5609"/>
    <w:rsid w:val="001F5EA7"/>
    <w:rsid w:val="001F7C44"/>
    <w:rsid w:val="002005D4"/>
    <w:rsid w:val="00200AC6"/>
    <w:rsid w:val="002021E0"/>
    <w:rsid w:val="00205403"/>
    <w:rsid w:val="002071F4"/>
    <w:rsid w:val="00211500"/>
    <w:rsid w:val="00211921"/>
    <w:rsid w:val="00212B14"/>
    <w:rsid w:val="00212EC5"/>
    <w:rsid w:val="002144BD"/>
    <w:rsid w:val="00216162"/>
    <w:rsid w:val="0021622D"/>
    <w:rsid w:val="002166DF"/>
    <w:rsid w:val="00216B1C"/>
    <w:rsid w:val="00223934"/>
    <w:rsid w:val="0022667B"/>
    <w:rsid w:val="00226E9E"/>
    <w:rsid w:val="0023332F"/>
    <w:rsid w:val="0023352C"/>
    <w:rsid w:val="00233613"/>
    <w:rsid w:val="00236CE5"/>
    <w:rsid w:val="00237B61"/>
    <w:rsid w:val="00240025"/>
    <w:rsid w:val="00241445"/>
    <w:rsid w:val="00243C41"/>
    <w:rsid w:val="002470B8"/>
    <w:rsid w:val="00250279"/>
    <w:rsid w:val="00251028"/>
    <w:rsid w:val="00252B34"/>
    <w:rsid w:val="00254C90"/>
    <w:rsid w:val="0025631A"/>
    <w:rsid w:val="00256464"/>
    <w:rsid w:val="00261917"/>
    <w:rsid w:val="00262620"/>
    <w:rsid w:val="00262DC2"/>
    <w:rsid w:val="0026492B"/>
    <w:rsid w:val="00270018"/>
    <w:rsid w:val="0027015B"/>
    <w:rsid w:val="00270313"/>
    <w:rsid w:val="00271CE2"/>
    <w:rsid w:val="00274819"/>
    <w:rsid w:val="0027506C"/>
    <w:rsid w:val="002770BD"/>
    <w:rsid w:val="002803AC"/>
    <w:rsid w:val="00282122"/>
    <w:rsid w:val="00283DC8"/>
    <w:rsid w:val="00283F9D"/>
    <w:rsid w:val="00284D9D"/>
    <w:rsid w:val="00290700"/>
    <w:rsid w:val="00296567"/>
    <w:rsid w:val="002A09BD"/>
    <w:rsid w:val="002A20ED"/>
    <w:rsid w:val="002A26BB"/>
    <w:rsid w:val="002A51EA"/>
    <w:rsid w:val="002A53C3"/>
    <w:rsid w:val="002A58EA"/>
    <w:rsid w:val="002A63EF"/>
    <w:rsid w:val="002B1E59"/>
    <w:rsid w:val="002B2D52"/>
    <w:rsid w:val="002B2DE5"/>
    <w:rsid w:val="002B483B"/>
    <w:rsid w:val="002B48B7"/>
    <w:rsid w:val="002B5762"/>
    <w:rsid w:val="002B5C55"/>
    <w:rsid w:val="002B638E"/>
    <w:rsid w:val="002C0220"/>
    <w:rsid w:val="002C0FB3"/>
    <w:rsid w:val="002C143A"/>
    <w:rsid w:val="002C178C"/>
    <w:rsid w:val="002C1B65"/>
    <w:rsid w:val="002C412A"/>
    <w:rsid w:val="002C4AC0"/>
    <w:rsid w:val="002C7A28"/>
    <w:rsid w:val="002D110A"/>
    <w:rsid w:val="002D237F"/>
    <w:rsid w:val="002D2A8A"/>
    <w:rsid w:val="002D4359"/>
    <w:rsid w:val="002D5A07"/>
    <w:rsid w:val="002E0D37"/>
    <w:rsid w:val="002E5290"/>
    <w:rsid w:val="002E6741"/>
    <w:rsid w:val="002E7A73"/>
    <w:rsid w:val="002E7D79"/>
    <w:rsid w:val="002F0588"/>
    <w:rsid w:val="002F09D1"/>
    <w:rsid w:val="002F0E14"/>
    <w:rsid w:val="002F22B2"/>
    <w:rsid w:val="002F2A21"/>
    <w:rsid w:val="002F3488"/>
    <w:rsid w:val="002F41A3"/>
    <w:rsid w:val="002F4DCE"/>
    <w:rsid w:val="003016C9"/>
    <w:rsid w:val="0030192C"/>
    <w:rsid w:val="0030379C"/>
    <w:rsid w:val="003039B1"/>
    <w:rsid w:val="003041D6"/>
    <w:rsid w:val="00307804"/>
    <w:rsid w:val="00311AE4"/>
    <w:rsid w:val="00314098"/>
    <w:rsid w:val="0031445C"/>
    <w:rsid w:val="00321B4F"/>
    <w:rsid w:val="003245C4"/>
    <w:rsid w:val="00324A4E"/>
    <w:rsid w:val="00324F24"/>
    <w:rsid w:val="0032596B"/>
    <w:rsid w:val="00325EF8"/>
    <w:rsid w:val="00326364"/>
    <w:rsid w:val="00330542"/>
    <w:rsid w:val="00330F0F"/>
    <w:rsid w:val="00332B42"/>
    <w:rsid w:val="003335DE"/>
    <w:rsid w:val="0033361D"/>
    <w:rsid w:val="00333E9D"/>
    <w:rsid w:val="00334427"/>
    <w:rsid w:val="003358DC"/>
    <w:rsid w:val="0033626F"/>
    <w:rsid w:val="00336488"/>
    <w:rsid w:val="00336D49"/>
    <w:rsid w:val="00340B09"/>
    <w:rsid w:val="003414DD"/>
    <w:rsid w:val="003442EE"/>
    <w:rsid w:val="00344B63"/>
    <w:rsid w:val="00350982"/>
    <w:rsid w:val="00350D19"/>
    <w:rsid w:val="003527C9"/>
    <w:rsid w:val="00353AAE"/>
    <w:rsid w:val="00354A07"/>
    <w:rsid w:val="00356632"/>
    <w:rsid w:val="00360132"/>
    <w:rsid w:val="00362C3C"/>
    <w:rsid w:val="0036305D"/>
    <w:rsid w:val="0036648C"/>
    <w:rsid w:val="003674FB"/>
    <w:rsid w:val="003679C5"/>
    <w:rsid w:val="00367AB4"/>
    <w:rsid w:val="00367F3B"/>
    <w:rsid w:val="003701D6"/>
    <w:rsid w:val="00372694"/>
    <w:rsid w:val="00372717"/>
    <w:rsid w:val="003747E8"/>
    <w:rsid w:val="003805B8"/>
    <w:rsid w:val="003830A2"/>
    <w:rsid w:val="00383DAC"/>
    <w:rsid w:val="00387427"/>
    <w:rsid w:val="00394410"/>
    <w:rsid w:val="00394EEF"/>
    <w:rsid w:val="0039527D"/>
    <w:rsid w:val="003965E1"/>
    <w:rsid w:val="00397489"/>
    <w:rsid w:val="003A0A91"/>
    <w:rsid w:val="003A0ED1"/>
    <w:rsid w:val="003A31C0"/>
    <w:rsid w:val="003A3FAD"/>
    <w:rsid w:val="003A41BE"/>
    <w:rsid w:val="003B0D88"/>
    <w:rsid w:val="003C02FB"/>
    <w:rsid w:val="003C15F2"/>
    <w:rsid w:val="003C1D7F"/>
    <w:rsid w:val="003C1EDE"/>
    <w:rsid w:val="003C3925"/>
    <w:rsid w:val="003C56FD"/>
    <w:rsid w:val="003C73EC"/>
    <w:rsid w:val="003D1556"/>
    <w:rsid w:val="003D1D40"/>
    <w:rsid w:val="003D1E48"/>
    <w:rsid w:val="003D2235"/>
    <w:rsid w:val="003D4EF3"/>
    <w:rsid w:val="003E17E7"/>
    <w:rsid w:val="003E33ED"/>
    <w:rsid w:val="003E3ADA"/>
    <w:rsid w:val="003E54EF"/>
    <w:rsid w:val="003E740B"/>
    <w:rsid w:val="003F41C6"/>
    <w:rsid w:val="003F52DA"/>
    <w:rsid w:val="003F53F4"/>
    <w:rsid w:val="003F61BD"/>
    <w:rsid w:val="003F62D7"/>
    <w:rsid w:val="003F6338"/>
    <w:rsid w:val="003F6AE0"/>
    <w:rsid w:val="003F7300"/>
    <w:rsid w:val="003F7444"/>
    <w:rsid w:val="0040122A"/>
    <w:rsid w:val="00401AC9"/>
    <w:rsid w:val="0040247A"/>
    <w:rsid w:val="004037DE"/>
    <w:rsid w:val="004051CD"/>
    <w:rsid w:val="00405FED"/>
    <w:rsid w:val="00407FC2"/>
    <w:rsid w:val="00410C0C"/>
    <w:rsid w:val="00420375"/>
    <w:rsid w:val="00425451"/>
    <w:rsid w:val="00426033"/>
    <w:rsid w:val="00430C7C"/>
    <w:rsid w:val="00430DF6"/>
    <w:rsid w:val="00434A13"/>
    <w:rsid w:val="00435F27"/>
    <w:rsid w:val="004362A8"/>
    <w:rsid w:val="004373A1"/>
    <w:rsid w:val="00437CC1"/>
    <w:rsid w:val="004407AE"/>
    <w:rsid w:val="00440993"/>
    <w:rsid w:val="00440B01"/>
    <w:rsid w:val="004433AB"/>
    <w:rsid w:val="004434B5"/>
    <w:rsid w:val="0044481E"/>
    <w:rsid w:val="00445EAD"/>
    <w:rsid w:val="00451711"/>
    <w:rsid w:val="00451D18"/>
    <w:rsid w:val="00453EF8"/>
    <w:rsid w:val="00455F6C"/>
    <w:rsid w:val="004609C4"/>
    <w:rsid w:val="00463EEE"/>
    <w:rsid w:val="00464EE4"/>
    <w:rsid w:val="0046595E"/>
    <w:rsid w:val="00467306"/>
    <w:rsid w:val="00467DF9"/>
    <w:rsid w:val="00470D72"/>
    <w:rsid w:val="00471F67"/>
    <w:rsid w:val="00475E09"/>
    <w:rsid w:val="00475F55"/>
    <w:rsid w:val="00477E2A"/>
    <w:rsid w:val="004822E7"/>
    <w:rsid w:val="00482610"/>
    <w:rsid w:val="00482AFC"/>
    <w:rsid w:val="00483907"/>
    <w:rsid w:val="00483C40"/>
    <w:rsid w:val="004863FB"/>
    <w:rsid w:val="004929FC"/>
    <w:rsid w:val="00494124"/>
    <w:rsid w:val="00494F63"/>
    <w:rsid w:val="004A40E7"/>
    <w:rsid w:val="004A495B"/>
    <w:rsid w:val="004A78FB"/>
    <w:rsid w:val="004B22A7"/>
    <w:rsid w:val="004B6145"/>
    <w:rsid w:val="004C0F63"/>
    <w:rsid w:val="004C1D63"/>
    <w:rsid w:val="004C349A"/>
    <w:rsid w:val="004C3895"/>
    <w:rsid w:val="004C3ACA"/>
    <w:rsid w:val="004C6178"/>
    <w:rsid w:val="004C702F"/>
    <w:rsid w:val="004C77D9"/>
    <w:rsid w:val="004C794E"/>
    <w:rsid w:val="004C7DC6"/>
    <w:rsid w:val="004D1C19"/>
    <w:rsid w:val="004D24B1"/>
    <w:rsid w:val="004D24E1"/>
    <w:rsid w:val="004D32E7"/>
    <w:rsid w:val="004D5BE8"/>
    <w:rsid w:val="004D609E"/>
    <w:rsid w:val="004E1841"/>
    <w:rsid w:val="004E272D"/>
    <w:rsid w:val="004E43A5"/>
    <w:rsid w:val="004E597A"/>
    <w:rsid w:val="004E5C8E"/>
    <w:rsid w:val="004F07A5"/>
    <w:rsid w:val="004F0C11"/>
    <w:rsid w:val="004F40D9"/>
    <w:rsid w:val="004F456C"/>
    <w:rsid w:val="004F5181"/>
    <w:rsid w:val="004F6145"/>
    <w:rsid w:val="004F6D3D"/>
    <w:rsid w:val="00501CE3"/>
    <w:rsid w:val="005025B1"/>
    <w:rsid w:val="005027C1"/>
    <w:rsid w:val="00503C82"/>
    <w:rsid w:val="00504C2D"/>
    <w:rsid w:val="00513346"/>
    <w:rsid w:val="00513E64"/>
    <w:rsid w:val="005245D4"/>
    <w:rsid w:val="00525189"/>
    <w:rsid w:val="0053057A"/>
    <w:rsid w:val="00530E04"/>
    <w:rsid w:val="00530E29"/>
    <w:rsid w:val="00532A6C"/>
    <w:rsid w:val="0053359F"/>
    <w:rsid w:val="00535326"/>
    <w:rsid w:val="0054150E"/>
    <w:rsid w:val="00541B39"/>
    <w:rsid w:val="00543784"/>
    <w:rsid w:val="00546B16"/>
    <w:rsid w:val="00551BB0"/>
    <w:rsid w:val="00551E26"/>
    <w:rsid w:val="0055257B"/>
    <w:rsid w:val="00553104"/>
    <w:rsid w:val="0055424E"/>
    <w:rsid w:val="00555DCA"/>
    <w:rsid w:val="0055626B"/>
    <w:rsid w:val="00560B60"/>
    <w:rsid w:val="0056300E"/>
    <w:rsid w:val="005633EF"/>
    <w:rsid w:val="0056692B"/>
    <w:rsid w:val="00567BF1"/>
    <w:rsid w:val="00567F8A"/>
    <w:rsid w:val="00570049"/>
    <w:rsid w:val="005731B2"/>
    <w:rsid w:val="00573FDC"/>
    <w:rsid w:val="005745FE"/>
    <w:rsid w:val="00576669"/>
    <w:rsid w:val="00576DAA"/>
    <w:rsid w:val="00580D49"/>
    <w:rsid w:val="005814FF"/>
    <w:rsid w:val="00581626"/>
    <w:rsid w:val="00582DC8"/>
    <w:rsid w:val="00583D64"/>
    <w:rsid w:val="00584138"/>
    <w:rsid w:val="005842A8"/>
    <w:rsid w:val="0058688F"/>
    <w:rsid w:val="00591467"/>
    <w:rsid w:val="005938C1"/>
    <w:rsid w:val="00593F6E"/>
    <w:rsid w:val="005A0809"/>
    <w:rsid w:val="005A2630"/>
    <w:rsid w:val="005A2AE0"/>
    <w:rsid w:val="005A417A"/>
    <w:rsid w:val="005A623E"/>
    <w:rsid w:val="005A7CEA"/>
    <w:rsid w:val="005B00E3"/>
    <w:rsid w:val="005B108B"/>
    <w:rsid w:val="005B13D7"/>
    <w:rsid w:val="005B1CD5"/>
    <w:rsid w:val="005B2903"/>
    <w:rsid w:val="005B2B95"/>
    <w:rsid w:val="005B6F2E"/>
    <w:rsid w:val="005C203B"/>
    <w:rsid w:val="005C27F3"/>
    <w:rsid w:val="005C3956"/>
    <w:rsid w:val="005C4C13"/>
    <w:rsid w:val="005C5A1A"/>
    <w:rsid w:val="005C61E5"/>
    <w:rsid w:val="005C7A3D"/>
    <w:rsid w:val="005C7B84"/>
    <w:rsid w:val="005D0A91"/>
    <w:rsid w:val="005D0B30"/>
    <w:rsid w:val="005D30B2"/>
    <w:rsid w:val="005D634D"/>
    <w:rsid w:val="005E1778"/>
    <w:rsid w:val="005E4D4D"/>
    <w:rsid w:val="005E5756"/>
    <w:rsid w:val="005E6000"/>
    <w:rsid w:val="005E62A5"/>
    <w:rsid w:val="005E7901"/>
    <w:rsid w:val="005F0201"/>
    <w:rsid w:val="005F33FC"/>
    <w:rsid w:val="005F57BF"/>
    <w:rsid w:val="005F6C4A"/>
    <w:rsid w:val="005F7FE5"/>
    <w:rsid w:val="00601648"/>
    <w:rsid w:val="006019CA"/>
    <w:rsid w:val="006113F2"/>
    <w:rsid w:val="00611BDE"/>
    <w:rsid w:val="00612103"/>
    <w:rsid w:val="00613316"/>
    <w:rsid w:val="006173B6"/>
    <w:rsid w:val="00617406"/>
    <w:rsid w:val="00622129"/>
    <w:rsid w:val="006223FC"/>
    <w:rsid w:val="00623AE1"/>
    <w:rsid w:val="00624504"/>
    <w:rsid w:val="00624E69"/>
    <w:rsid w:val="00626DFE"/>
    <w:rsid w:val="00631728"/>
    <w:rsid w:val="00631B45"/>
    <w:rsid w:val="0063328F"/>
    <w:rsid w:val="00634A24"/>
    <w:rsid w:val="006359AD"/>
    <w:rsid w:val="006376F8"/>
    <w:rsid w:val="006401A5"/>
    <w:rsid w:val="00645D23"/>
    <w:rsid w:val="00645FBF"/>
    <w:rsid w:val="0064722E"/>
    <w:rsid w:val="00650C6D"/>
    <w:rsid w:val="00651306"/>
    <w:rsid w:val="00651496"/>
    <w:rsid w:val="006540E5"/>
    <w:rsid w:val="00657E99"/>
    <w:rsid w:val="00661C3A"/>
    <w:rsid w:val="00672A39"/>
    <w:rsid w:val="0068034C"/>
    <w:rsid w:val="00682BDD"/>
    <w:rsid w:val="00684AAB"/>
    <w:rsid w:val="00691563"/>
    <w:rsid w:val="00691981"/>
    <w:rsid w:val="00691F35"/>
    <w:rsid w:val="00692A2C"/>
    <w:rsid w:val="006968B2"/>
    <w:rsid w:val="00697728"/>
    <w:rsid w:val="006A27CF"/>
    <w:rsid w:val="006A2B99"/>
    <w:rsid w:val="006A4FD3"/>
    <w:rsid w:val="006A5669"/>
    <w:rsid w:val="006A7111"/>
    <w:rsid w:val="006B0204"/>
    <w:rsid w:val="006B12F3"/>
    <w:rsid w:val="006B1D3E"/>
    <w:rsid w:val="006B56B3"/>
    <w:rsid w:val="006B7245"/>
    <w:rsid w:val="006C26AF"/>
    <w:rsid w:val="006C2C0D"/>
    <w:rsid w:val="006D2106"/>
    <w:rsid w:val="006D4E75"/>
    <w:rsid w:val="006E5B94"/>
    <w:rsid w:val="006E6848"/>
    <w:rsid w:val="006F0AD6"/>
    <w:rsid w:val="006F0F20"/>
    <w:rsid w:val="006F1EEC"/>
    <w:rsid w:val="006F2B47"/>
    <w:rsid w:val="006F4145"/>
    <w:rsid w:val="006F6218"/>
    <w:rsid w:val="006F6895"/>
    <w:rsid w:val="007017D8"/>
    <w:rsid w:val="00701D86"/>
    <w:rsid w:val="00702360"/>
    <w:rsid w:val="0070273A"/>
    <w:rsid w:val="0070274D"/>
    <w:rsid w:val="00702E84"/>
    <w:rsid w:val="007034C4"/>
    <w:rsid w:val="007045BB"/>
    <w:rsid w:val="007072B6"/>
    <w:rsid w:val="00710C79"/>
    <w:rsid w:val="00712CE8"/>
    <w:rsid w:val="007136A3"/>
    <w:rsid w:val="0071612B"/>
    <w:rsid w:val="00716EFF"/>
    <w:rsid w:val="0071735B"/>
    <w:rsid w:val="00722DB6"/>
    <w:rsid w:val="0072537A"/>
    <w:rsid w:val="00725A6E"/>
    <w:rsid w:val="00727D64"/>
    <w:rsid w:val="00727EE4"/>
    <w:rsid w:val="007314EB"/>
    <w:rsid w:val="0073303F"/>
    <w:rsid w:val="00735A13"/>
    <w:rsid w:val="00737C58"/>
    <w:rsid w:val="00741F04"/>
    <w:rsid w:val="00744236"/>
    <w:rsid w:val="007468A4"/>
    <w:rsid w:val="007469A7"/>
    <w:rsid w:val="00751EBE"/>
    <w:rsid w:val="00760648"/>
    <w:rsid w:val="00761C8A"/>
    <w:rsid w:val="00763176"/>
    <w:rsid w:val="007643EC"/>
    <w:rsid w:val="00765A45"/>
    <w:rsid w:val="00766D7F"/>
    <w:rsid w:val="00767B8E"/>
    <w:rsid w:val="007714B5"/>
    <w:rsid w:val="007722D1"/>
    <w:rsid w:val="00774E2C"/>
    <w:rsid w:val="007757F6"/>
    <w:rsid w:val="00776ECD"/>
    <w:rsid w:val="00781A77"/>
    <w:rsid w:val="00783BF9"/>
    <w:rsid w:val="00784728"/>
    <w:rsid w:val="007879CF"/>
    <w:rsid w:val="00790C71"/>
    <w:rsid w:val="00794892"/>
    <w:rsid w:val="00795905"/>
    <w:rsid w:val="00796955"/>
    <w:rsid w:val="0079695A"/>
    <w:rsid w:val="00797CED"/>
    <w:rsid w:val="007A3896"/>
    <w:rsid w:val="007A74C3"/>
    <w:rsid w:val="007B0F2D"/>
    <w:rsid w:val="007B1452"/>
    <w:rsid w:val="007B1F80"/>
    <w:rsid w:val="007B5A6A"/>
    <w:rsid w:val="007B6D11"/>
    <w:rsid w:val="007C17BB"/>
    <w:rsid w:val="007C2D57"/>
    <w:rsid w:val="007C4CEA"/>
    <w:rsid w:val="007C68C6"/>
    <w:rsid w:val="007C68DF"/>
    <w:rsid w:val="007C6EE2"/>
    <w:rsid w:val="007C718A"/>
    <w:rsid w:val="007D42CB"/>
    <w:rsid w:val="007E2EA9"/>
    <w:rsid w:val="007E570F"/>
    <w:rsid w:val="007E6D62"/>
    <w:rsid w:val="007E6E83"/>
    <w:rsid w:val="007E7092"/>
    <w:rsid w:val="007F1C55"/>
    <w:rsid w:val="007F1D1B"/>
    <w:rsid w:val="007F470B"/>
    <w:rsid w:val="00801BB9"/>
    <w:rsid w:val="00805040"/>
    <w:rsid w:val="0080690A"/>
    <w:rsid w:val="0080713C"/>
    <w:rsid w:val="008073A4"/>
    <w:rsid w:val="00811B77"/>
    <w:rsid w:val="00813352"/>
    <w:rsid w:val="00813491"/>
    <w:rsid w:val="008149EB"/>
    <w:rsid w:val="008175EE"/>
    <w:rsid w:val="00820E2A"/>
    <w:rsid w:val="008215B6"/>
    <w:rsid w:val="00822AD6"/>
    <w:rsid w:val="00825180"/>
    <w:rsid w:val="00825664"/>
    <w:rsid w:val="0082643F"/>
    <w:rsid w:val="00830F59"/>
    <w:rsid w:val="00831923"/>
    <w:rsid w:val="00832806"/>
    <w:rsid w:val="00833A69"/>
    <w:rsid w:val="0083405B"/>
    <w:rsid w:val="008434A5"/>
    <w:rsid w:val="008462BA"/>
    <w:rsid w:val="008479C2"/>
    <w:rsid w:val="00850F20"/>
    <w:rsid w:val="008522D8"/>
    <w:rsid w:val="00852371"/>
    <w:rsid w:val="008535A9"/>
    <w:rsid w:val="0085376A"/>
    <w:rsid w:val="00854B1D"/>
    <w:rsid w:val="00854B2C"/>
    <w:rsid w:val="00857FEE"/>
    <w:rsid w:val="008614FD"/>
    <w:rsid w:val="00862EDD"/>
    <w:rsid w:val="008631F2"/>
    <w:rsid w:val="00864D3B"/>
    <w:rsid w:val="00864E8D"/>
    <w:rsid w:val="00865866"/>
    <w:rsid w:val="0086791C"/>
    <w:rsid w:val="00867F3F"/>
    <w:rsid w:val="0087177F"/>
    <w:rsid w:val="00874AA0"/>
    <w:rsid w:val="00876A1F"/>
    <w:rsid w:val="00876DA9"/>
    <w:rsid w:val="00877F57"/>
    <w:rsid w:val="008814C6"/>
    <w:rsid w:val="0088320B"/>
    <w:rsid w:val="008837FF"/>
    <w:rsid w:val="00886A1D"/>
    <w:rsid w:val="008875B9"/>
    <w:rsid w:val="00890A3C"/>
    <w:rsid w:val="00890F85"/>
    <w:rsid w:val="00891870"/>
    <w:rsid w:val="0089222B"/>
    <w:rsid w:val="008966DE"/>
    <w:rsid w:val="008A04C4"/>
    <w:rsid w:val="008A0F2C"/>
    <w:rsid w:val="008A34A3"/>
    <w:rsid w:val="008A784B"/>
    <w:rsid w:val="008A7D38"/>
    <w:rsid w:val="008B32A9"/>
    <w:rsid w:val="008B38F0"/>
    <w:rsid w:val="008B4D7D"/>
    <w:rsid w:val="008B57BE"/>
    <w:rsid w:val="008B6D0C"/>
    <w:rsid w:val="008C1EE3"/>
    <w:rsid w:val="008C446C"/>
    <w:rsid w:val="008C4840"/>
    <w:rsid w:val="008D0A54"/>
    <w:rsid w:val="008D1739"/>
    <w:rsid w:val="008D173F"/>
    <w:rsid w:val="008D2A0A"/>
    <w:rsid w:val="008D348C"/>
    <w:rsid w:val="008D49D3"/>
    <w:rsid w:val="008E0766"/>
    <w:rsid w:val="008E3AB6"/>
    <w:rsid w:val="008E5770"/>
    <w:rsid w:val="008E65CB"/>
    <w:rsid w:val="008E6768"/>
    <w:rsid w:val="008F60FD"/>
    <w:rsid w:val="008F7A52"/>
    <w:rsid w:val="009014A1"/>
    <w:rsid w:val="00906746"/>
    <w:rsid w:val="00907049"/>
    <w:rsid w:val="00907977"/>
    <w:rsid w:val="00911CDF"/>
    <w:rsid w:val="00914186"/>
    <w:rsid w:val="00914DEE"/>
    <w:rsid w:val="0092046D"/>
    <w:rsid w:val="0092315D"/>
    <w:rsid w:val="009236F0"/>
    <w:rsid w:val="00925D39"/>
    <w:rsid w:val="00926BF7"/>
    <w:rsid w:val="00931A08"/>
    <w:rsid w:val="0093269E"/>
    <w:rsid w:val="00934375"/>
    <w:rsid w:val="00936589"/>
    <w:rsid w:val="00941E42"/>
    <w:rsid w:val="00950145"/>
    <w:rsid w:val="00951173"/>
    <w:rsid w:val="0095133D"/>
    <w:rsid w:val="009528AD"/>
    <w:rsid w:val="009551C0"/>
    <w:rsid w:val="009623EB"/>
    <w:rsid w:val="0096309D"/>
    <w:rsid w:val="00967BD9"/>
    <w:rsid w:val="00970DB3"/>
    <w:rsid w:val="00972EC5"/>
    <w:rsid w:val="0097534E"/>
    <w:rsid w:val="009762F5"/>
    <w:rsid w:val="0097635F"/>
    <w:rsid w:val="0097646F"/>
    <w:rsid w:val="00985F96"/>
    <w:rsid w:val="0098653D"/>
    <w:rsid w:val="009902C9"/>
    <w:rsid w:val="00991A22"/>
    <w:rsid w:val="0099345C"/>
    <w:rsid w:val="009A008D"/>
    <w:rsid w:val="009A2B39"/>
    <w:rsid w:val="009A3D38"/>
    <w:rsid w:val="009A48BC"/>
    <w:rsid w:val="009A5A01"/>
    <w:rsid w:val="009A674A"/>
    <w:rsid w:val="009B0377"/>
    <w:rsid w:val="009B197A"/>
    <w:rsid w:val="009B2294"/>
    <w:rsid w:val="009B337D"/>
    <w:rsid w:val="009B55E4"/>
    <w:rsid w:val="009C1CB6"/>
    <w:rsid w:val="009C1EC4"/>
    <w:rsid w:val="009C370C"/>
    <w:rsid w:val="009C4DDD"/>
    <w:rsid w:val="009C68DF"/>
    <w:rsid w:val="009D048A"/>
    <w:rsid w:val="009D0ED8"/>
    <w:rsid w:val="009D199A"/>
    <w:rsid w:val="009D658F"/>
    <w:rsid w:val="009D6EE2"/>
    <w:rsid w:val="009D7C26"/>
    <w:rsid w:val="009E0277"/>
    <w:rsid w:val="009E0578"/>
    <w:rsid w:val="009E122F"/>
    <w:rsid w:val="009E29D1"/>
    <w:rsid w:val="009E3B0F"/>
    <w:rsid w:val="009E420A"/>
    <w:rsid w:val="009F0B85"/>
    <w:rsid w:val="009F2438"/>
    <w:rsid w:val="009F35F4"/>
    <w:rsid w:val="009F406F"/>
    <w:rsid w:val="009F44D6"/>
    <w:rsid w:val="009F5028"/>
    <w:rsid w:val="009F6007"/>
    <w:rsid w:val="009F79C2"/>
    <w:rsid w:val="009F7CAD"/>
    <w:rsid w:val="00A04826"/>
    <w:rsid w:val="00A05779"/>
    <w:rsid w:val="00A05E79"/>
    <w:rsid w:val="00A06000"/>
    <w:rsid w:val="00A069DD"/>
    <w:rsid w:val="00A07E90"/>
    <w:rsid w:val="00A07F89"/>
    <w:rsid w:val="00A132A4"/>
    <w:rsid w:val="00A15416"/>
    <w:rsid w:val="00A1650F"/>
    <w:rsid w:val="00A22288"/>
    <w:rsid w:val="00A23FA2"/>
    <w:rsid w:val="00A24496"/>
    <w:rsid w:val="00A27949"/>
    <w:rsid w:val="00A342D3"/>
    <w:rsid w:val="00A34590"/>
    <w:rsid w:val="00A349D0"/>
    <w:rsid w:val="00A34A1D"/>
    <w:rsid w:val="00A3793F"/>
    <w:rsid w:val="00A40CEB"/>
    <w:rsid w:val="00A4285E"/>
    <w:rsid w:val="00A42F95"/>
    <w:rsid w:val="00A431EA"/>
    <w:rsid w:val="00A436BE"/>
    <w:rsid w:val="00A441C1"/>
    <w:rsid w:val="00A53B64"/>
    <w:rsid w:val="00A55627"/>
    <w:rsid w:val="00A55C63"/>
    <w:rsid w:val="00A572E1"/>
    <w:rsid w:val="00A60184"/>
    <w:rsid w:val="00A65380"/>
    <w:rsid w:val="00A67E8C"/>
    <w:rsid w:val="00A706B9"/>
    <w:rsid w:val="00A70B51"/>
    <w:rsid w:val="00A714E2"/>
    <w:rsid w:val="00A72DE9"/>
    <w:rsid w:val="00A73FF7"/>
    <w:rsid w:val="00A74602"/>
    <w:rsid w:val="00A8396F"/>
    <w:rsid w:val="00A84DC8"/>
    <w:rsid w:val="00A84F59"/>
    <w:rsid w:val="00A90381"/>
    <w:rsid w:val="00A90F96"/>
    <w:rsid w:val="00A92FED"/>
    <w:rsid w:val="00A935AD"/>
    <w:rsid w:val="00A9440B"/>
    <w:rsid w:val="00A95C96"/>
    <w:rsid w:val="00A96002"/>
    <w:rsid w:val="00AA1311"/>
    <w:rsid w:val="00AA171F"/>
    <w:rsid w:val="00AA2A95"/>
    <w:rsid w:val="00AA37BF"/>
    <w:rsid w:val="00AA3846"/>
    <w:rsid w:val="00AA5AAC"/>
    <w:rsid w:val="00AA639F"/>
    <w:rsid w:val="00AB542E"/>
    <w:rsid w:val="00AB68DD"/>
    <w:rsid w:val="00AB6FC2"/>
    <w:rsid w:val="00AC00AD"/>
    <w:rsid w:val="00AC11B8"/>
    <w:rsid w:val="00AC1386"/>
    <w:rsid w:val="00AC289E"/>
    <w:rsid w:val="00AC737D"/>
    <w:rsid w:val="00AC7B49"/>
    <w:rsid w:val="00AD1EA2"/>
    <w:rsid w:val="00AD20D5"/>
    <w:rsid w:val="00AD4042"/>
    <w:rsid w:val="00AD4DA4"/>
    <w:rsid w:val="00AD577C"/>
    <w:rsid w:val="00AE1E59"/>
    <w:rsid w:val="00AE26BA"/>
    <w:rsid w:val="00AE5726"/>
    <w:rsid w:val="00AE5F06"/>
    <w:rsid w:val="00AF0A74"/>
    <w:rsid w:val="00AF1832"/>
    <w:rsid w:val="00AF1BAE"/>
    <w:rsid w:val="00AF534A"/>
    <w:rsid w:val="00AF5636"/>
    <w:rsid w:val="00B00042"/>
    <w:rsid w:val="00B02666"/>
    <w:rsid w:val="00B05DA5"/>
    <w:rsid w:val="00B07137"/>
    <w:rsid w:val="00B07F74"/>
    <w:rsid w:val="00B11013"/>
    <w:rsid w:val="00B1134B"/>
    <w:rsid w:val="00B11D88"/>
    <w:rsid w:val="00B1500F"/>
    <w:rsid w:val="00B165EC"/>
    <w:rsid w:val="00B215CC"/>
    <w:rsid w:val="00B243B4"/>
    <w:rsid w:val="00B265E7"/>
    <w:rsid w:val="00B310C5"/>
    <w:rsid w:val="00B316D4"/>
    <w:rsid w:val="00B31C7E"/>
    <w:rsid w:val="00B35097"/>
    <w:rsid w:val="00B36E74"/>
    <w:rsid w:val="00B417B9"/>
    <w:rsid w:val="00B4397D"/>
    <w:rsid w:val="00B453D5"/>
    <w:rsid w:val="00B46F53"/>
    <w:rsid w:val="00B50668"/>
    <w:rsid w:val="00B5190B"/>
    <w:rsid w:val="00B56103"/>
    <w:rsid w:val="00B61C8E"/>
    <w:rsid w:val="00B6542C"/>
    <w:rsid w:val="00B7634D"/>
    <w:rsid w:val="00B7692D"/>
    <w:rsid w:val="00B77E8D"/>
    <w:rsid w:val="00B80861"/>
    <w:rsid w:val="00B81140"/>
    <w:rsid w:val="00B819C5"/>
    <w:rsid w:val="00B824DB"/>
    <w:rsid w:val="00B83EA2"/>
    <w:rsid w:val="00B8501A"/>
    <w:rsid w:val="00B914DF"/>
    <w:rsid w:val="00B92344"/>
    <w:rsid w:val="00B92CCD"/>
    <w:rsid w:val="00B92DDE"/>
    <w:rsid w:val="00B9338B"/>
    <w:rsid w:val="00B93A08"/>
    <w:rsid w:val="00B9457E"/>
    <w:rsid w:val="00B96BD4"/>
    <w:rsid w:val="00B97EF5"/>
    <w:rsid w:val="00BA1D1C"/>
    <w:rsid w:val="00BA2E34"/>
    <w:rsid w:val="00BB0021"/>
    <w:rsid w:val="00BB1054"/>
    <w:rsid w:val="00BB2328"/>
    <w:rsid w:val="00BB2407"/>
    <w:rsid w:val="00BB268D"/>
    <w:rsid w:val="00BB319D"/>
    <w:rsid w:val="00BB5247"/>
    <w:rsid w:val="00BC2C6D"/>
    <w:rsid w:val="00BC3C4A"/>
    <w:rsid w:val="00BC6770"/>
    <w:rsid w:val="00BC6E85"/>
    <w:rsid w:val="00BD080B"/>
    <w:rsid w:val="00BD5A3B"/>
    <w:rsid w:val="00BD5DEB"/>
    <w:rsid w:val="00BD72E0"/>
    <w:rsid w:val="00BE1022"/>
    <w:rsid w:val="00BE2C2D"/>
    <w:rsid w:val="00BE3283"/>
    <w:rsid w:val="00BE35C3"/>
    <w:rsid w:val="00BE457B"/>
    <w:rsid w:val="00BE6E0C"/>
    <w:rsid w:val="00BE7242"/>
    <w:rsid w:val="00BF20D3"/>
    <w:rsid w:val="00BF3ADE"/>
    <w:rsid w:val="00BF3B15"/>
    <w:rsid w:val="00BF5D03"/>
    <w:rsid w:val="00BF62BB"/>
    <w:rsid w:val="00BF6E2A"/>
    <w:rsid w:val="00BF717F"/>
    <w:rsid w:val="00BF7857"/>
    <w:rsid w:val="00C01C46"/>
    <w:rsid w:val="00C02463"/>
    <w:rsid w:val="00C0651E"/>
    <w:rsid w:val="00C06C24"/>
    <w:rsid w:val="00C1291C"/>
    <w:rsid w:val="00C13D21"/>
    <w:rsid w:val="00C1419A"/>
    <w:rsid w:val="00C155FD"/>
    <w:rsid w:val="00C16681"/>
    <w:rsid w:val="00C173BD"/>
    <w:rsid w:val="00C20124"/>
    <w:rsid w:val="00C2012A"/>
    <w:rsid w:val="00C21522"/>
    <w:rsid w:val="00C2530F"/>
    <w:rsid w:val="00C27333"/>
    <w:rsid w:val="00C30B45"/>
    <w:rsid w:val="00C3412E"/>
    <w:rsid w:val="00C352BB"/>
    <w:rsid w:val="00C36231"/>
    <w:rsid w:val="00C4249A"/>
    <w:rsid w:val="00C44DBD"/>
    <w:rsid w:val="00C45DC6"/>
    <w:rsid w:val="00C46788"/>
    <w:rsid w:val="00C47198"/>
    <w:rsid w:val="00C50539"/>
    <w:rsid w:val="00C53E3E"/>
    <w:rsid w:val="00C63576"/>
    <w:rsid w:val="00C65203"/>
    <w:rsid w:val="00C65D8E"/>
    <w:rsid w:val="00C66172"/>
    <w:rsid w:val="00C6641D"/>
    <w:rsid w:val="00C70285"/>
    <w:rsid w:val="00C72677"/>
    <w:rsid w:val="00C75FE4"/>
    <w:rsid w:val="00C769F9"/>
    <w:rsid w:val="00C7702D"/>
    <w:rsid w:val="00C82F49"/>
    <w:rsid w:val="00C85B40"/>
    <w:rsid w:val="00C85F43"/>
    <w:rsid w:val="00C8618C"/>
    <w:rsid w:val="00C92A0C"/>
    <w:rsid w:val="00C95EE5"/>
    <w:rsid w:val="00C96189"/>
    <w:rsid w:val="00C9711E"/>
    <w:rsid w:val="00C971D5"/>
    <w:rsid w:val="00C97564"/>
    <w:rsid w:val="00CA0C2D"/>
    <w:rsid w:val="00CA1C99"/>
    <w:rsid w:val="00CA3649"/>
    <w:rsid w:val="00CA4F5F"/>
    <w:rsid w:val="00CA73A7"/>
    <w:rsid w:val="00CB3198"/>
    <w:rsid w:val="00CB68E6"/>
    <w:rsid w:val="00CC0BE7"/>
    <w:rsid w:val="00CC13C4"/>
    <w:rsid w:val="00CC68FD"/>
    <w:rsid w:val="00CC746E"/>
    <w:rsid w:val="00CD0356"/>
    <w:rsid w:val="00CD203B"/>
    <w:rsid w:val="00CD27AB"/>
    <w:rsid w:val="00CD2842"/>
    <w:rsid w:val="00CD34FF"/>
    <w:rsid w:val="00CD4000"/>
    <w:rsid w:val="00CD42B4"/>
    <w:rsid w:val="00CD4427"/>
    <w:rsid w:val="00CD5272"/>
    <w:rsid w:val="00CD7C75"/>
    <w:rsid w:val="00CE008F"/>
    <w:rsid w:val="00CE0C24"/>
    <w:rsid w:val="00CE4716"/>
    <w:rsid w:val="00CE5611"/>
    <w:rsid w:val="00CE6192"/>
    <w:rsid w:val="00CE797A"/>
    <w:rsid w:val="00CF0DFE"/>
    <w:rsid w:val="00CF221B"/>
    <w:rsid w:val="00CF567D"/>
    <w:rsid w:val="00CF5DE2"/>
    <w:rsid w:val="00CF6127"/>
    <w:rsid w:val="00CF6D0D"/>
    <w:rsid w:val="00D01B68"/>
    <w:rsid w:val="00D01FFB"/>
    <w:rsid w:val="00D041FA"/>
    <w:rsid w:val="00D04C35"/>
    <w:rsid w:val="00D13398"/>
    <w:rsid w:val="00D14A33"/>
    <w:rsid w:val="00D1518E"/>
    <w:rsid w:val="00D16EDD"/>
    <w:rsid w:val="00D17FA2"/>
    <w:rsid w:val="00D2155F"/>
    <w:rsid w:val="00D22B2B"/>
    <w:rsid w:val="00D26429"/>
    <w:rsid w:val="00D26B6A"/>
    <w:rsid w:val="00D27CB9"/>
    <w:rsid w:val="00D313C6"/>
    <w:rsid w:val="00D32C16"/>
    <w:rsid w:val="00D340F1"/>
    <w:rsid w:val="00D34C5B"/>
    <w:rsid w:val="00D34F11"/>
    <w:rsid w:val="00D360D5"/>
    <w:rsid w:val="00D364BD"/>
    <w:rsid w:val="00D36A96"/>
    <w:rsid w:val="00D36CEC"/>
    <w:rsid w:val="00D4049A"/>
    <w:rsid w:val="00D41333"/>
    <w:rsid w:val="00D42E74"/>
    <w:rsid w:val="00D43F93"/>
    <w:rsid w:val="00D50238"/>
    <w:rsid w:val="00D50392"/>
    <w:rsid w:val="00D515DF"/>
    <w:rsid w:val="00D55B40"/>
    <w:rsid w:val="00D57831"/>
    <w:rsid w:val="00D622CB"/>
    <w:rsid w:val="00D624B8"/>
    <w:rsid w:val="00D656C7"/>
    <w:rsid w:val="00D7015D"/>
    <w:rsid w:val="00D740C4"/>
    <w:rsid w:val="00D7534C"/>
    <w:rsid w:val="00D75A87"/>
    <w:rsid w:val="00D76056"/>
    <w:rsid w:val="00D76710"/>
    <w:rsid w:val="00D8031B"/>
    <w:rsid w:val="00D81853"/>
    <w:rsid w:val="00D81E89"/>
    <w:rsid w:val="00D87287"/>
    <w:rsid w:val="00D87491"/>
    <w:rsid w:val="00D9259D"/>
    <w:rsid w:val="00D93A36"/>
    <w:rsid w:val="00D975DB"/>
    <w:rsid w:val="00DA1852"/>
    <w:rsid w:val="00DA1BF6"/>
    <w:rsid w:val="00DA3010"/>
    <w:rsid w:val="00DA38E9"/>
    <w:rsid w:val="00DA3CA5"/>
    <w:rsid w:val="00DA47AE"/>
    <w:rsid w:val="00DA637F"/>
    <w:rsid w:val="00DA6880"/>
    <w:rsid w:val="00DA7267"/>
    <w:rsid w:val="00DB23AE"/>
    <w:rsid w:val="00DC077D"/>
    <w:rsid w:val="00DC0C0D"/>
    <w:rsid w:val="00DC1564"/>
    <w:rsid w:val="00DC2074"/>
    <w:rsid w:val="00DC20D7"/>
    <w:rsid w:val="00DC347A"/>
    <w:rsid w:val="00DC3554"/>
    <w:rsid w:val="00DC3BA7"/>
    <w:rsid w:val="00DC3E86"/>
    <w:rsid w:val="00DD0283"/>
    <w:rsid w:val="00DD10FD"/>
    <w:rsid w:val="00DD55F1"/>
    <w:rsid w:val="00DE07BD"/>
    <w:rsid w:val="00DE2887"/>
    <w:rsid w:val="00DE544A"/>
    <w:rsid w:val="00DE5C85"/>
    <w:rsid w:val="00DE63A0"/>
    <w:rsid w:val="00DF1659"/>
    <w:rsid w:val="00DF4CF8"/>
    <w:rsid w:val="00DF758F"/>
    <w:rsid w:val="00E011E5"/>
    <w:rsid w:val="00E04CFC"/>
    <w:rsid w:val="00E05B46"/>
    <w:rsid w:val="00E063B3"/>
    <w:rsid w:val="00E105FD"/>
    <w:rsid w:val="00E11043"/>
    <w:rsid w:val="00E13B6E"/>
    <w:rsid w:val="00E15895"/>
    <w:rsid w:val="00E15BA7"/>
    <w:rsid w:val="00E15C71"/>
    <w:rsid w:val="00E16A3E"/>
    <w:rsid w:val="00E209B4"/>
    <w:rsid w:val="00E2123F"/>
    <w:rsid w:val="00E213C0"/>
    <w:rsid w:val="00E21EAC"/>
    <w:rsid w:val="00E24370"/>
    <w:rsid w:val="00E24A5D"/>
    <w:rsid w:val="00E264A3"/>
    <w:rsid w:val="00E31CA9"/>
    <w:rsid w:val="00E32B11"/>
    <w:rsid w:val="00E33F12"/>
    <w:rsid w:val="00E42E3F"/>
    <w:rsid w:val="00E45217"/>
    <w:rsid w:val="00E465DC"/>
    <w:rsid w:val="00E46EAB"/>
    <w:rsid w:val="00E514EF"/>
    <w:rsid w:val="00E534DE"/>
    <w:rsid w:val="00E544F5"/>
    <w:rsid w:val="00E563E5"/>
    <w:rsid w:val="00E565B0"/>
    <w:rsid w:val="00E57312"/>
    <w:rsid w:val="00E60958"/>
    <w:rsid w:val="00E62BE4"/>
    <w:rsid w:val="00E6454D"/>
    <w:rsid w:val="00E670CA"/>
    <w:rsid w:val="00E676F4"/>
    <w:rsid w:val="00E67701"/>
    <w:rsid w:val="00E70138"/>
    <w:rsid w:val="00E739F9"/>
    <w:rsid w:val="00E73DB1"/>
    <w:rsid w:val="00E80FA7"/>
    <w:rsid w:val="00E825D0"/>
    <w:rsid w:val="00E83159"/>
    <w:rsid w:val="00E85F6C"/>
    <w:rsid w:val="00E86698"/>
    <w:rsid w:val="00E868E8"/>
    <w:rsid w:val="00E87D46"/>
    <w:rsid w:val="00E911F7"/>
    <w:rsid w:val="00E9196C"/>
    <w:rsid w:val="00E936FC"/>
    <w:rsid w:val="00E93F01"/>
    <w:rsid w:val="00E950F9"/>
    <w:rsid w:val="00E96AE5"/>
    <w:rsid w:val="00E97B93"/>
    <w:rsid w:val="00EA0284"/>
    <w:rsid w:val="00EA19B7"/>
    <w:rsid w:val="00EA20A5"/>
    <w:rsid w:val="00EA4ED3"/>
    <w:rsid w:val="00EA5B80"/>
    <w:rsid w:val="00EA5DEF"/>
    <w:rsid w:val="00EA7423"/>
    <w:rsid w:val="00EA7DA1"/>
    <w:rsid w:val="00EB70A9"/>
    <w:rsid w:val="00EB7703"/>
    <w:rsid w:val="00EC2BB7"/>
    <w:rsid w:val="00EC3CE4"/>
    <w:rsid w:val="00EC5B04"/>
    <w:rsid w:val="00EC6659"/>
    <w:rsid w:val="00EC7F41"/>
    <w:rsid w:val="00ED0D9E"/>
    <w:rsid w:val="00ED1013"/>
    <w:rsid w:val="00ED27D6"/>
    <w:rsid w:val="00ED60DD"/>
    <w:rsid w:val="00ED7B30"/>
    <w:rsid w:val="00EE1C53"/>
    <w:rsid w:val="00EE21AA"/>
    <w:rsid w:val="00EE287F"/>
    <w:rsid w:val="00EE3A99"/>
    <w:rsid w:val="00EE5381"/>
    <w:rsid w:val="00EF1760"/>
    <w:rsid w:val="00EF22C6"/>
    <w:rsid w:val="00EF23C3"/>
    <w:rsid w:val="00EF317B"/>
    <w:rsid w:val="00EF6230"/>
    <w:rsid w:val="00EF73CE"/>
    <w:rsid w:val="00F02F27"/>
    <w:rsid w:val="00F044C9"/>
    <w:rsid w:val="00F04C88"/>
    <w:rsid w:val="00F059B4"/>
    <w:rsid w:val="00F07105"/>
    <w:rsid w:val="00F11A72"/>
    <w:rsid w:val="00F11D71"/>
    <w:rsid w:val="00F20132"/>
    <w:rsid w:val="00F23E4E"/>
    <w:rsid w:val="00F2596E"/>
    <w:rsid w:val="00F25DF8"/>
    <w:rsid w:val="00F26CD9"/>
    <w:rsid w:val="00F2783A"/>
    <w:rsid w:val="00F330AB"/>
    <w:rsid w:val="00F3406E"/>
    <w:rsid w:val="00F341F1"/>
    <w:rsid w:val="00F364F1"/>
    <w:rsid w:val="00F40B4B"/>
    <w:rsid w:val="00F41160"/>
    <w:rsid w:val="00F43058"/>
    <w:rsid w:val="00F458F2"/>
    <w:rsid w:val="00F45D7B"/>
    <w:rsid w:val="00F45EE5"/>
    <w:rsid w:val="00F5033E"/>
    <w:rsid w:val="00F51239"/>
    <w:rsid w:val="00F51CE1"/>
    <w:rsid w:val="00F5240E"/>
    <w:rsid w:val="00F53215"/>
    <w:rsid w:val="00F54797"/>
    <w:rsid w:val="00F620F6"/>
    <w:rsid w:val="00F63FF3"/>
    <w:rsid w:val="00F64662"/>
    <w:rsid w:val="00F64B58"/>
    <w:rsid w:val="00F64C57"/>
    <w:rsid w:val="00F65E82"/>
    <w:rsid w:val="00F67F4A"/>
    <w:rsid w:val="00F7000E"/>
    <w:rsid w:val="00F70601"/>
    <w:rsid w:val="00F70ED4"/>
    <w:rsid w:val="00F714A9"/>
    <w:rsid w:val="00F71B29"/>
    <w:rsid w:val="00F72050"/>
    <w:rsid w:val="00F727D4"/>
    <w:rsid w:val="00F77198"/>
    <w:rsid w:val="00F809BC"/>
    <w:rsid w:val="00F80B90"/>
    <w:rsid w:val="00F821F9"/>
    <w:rsid w:val="00F8506A"/>
    <w:rsid w:val="00F85EF7"/>
    <w:rsid w:val="00F87846"/>
    <w:rsid w:val="00F90F69"/>
    <w:rsid w:val="00F92B66"/>
    <w:rsid w:val="00F932A0"/>
    <w:rsid w:val="00F93495"/>
    <w:rsid w:val="00FA1340"/>
    <w:rsid w:val="00FA42CF"/>
    <w:rsid w:val="00FA5209"/>
    <w:rsid w:val="00FB5AB3"/>
    <w:rsid w:val="00FC1255"/>
    <w:rsid w:val="00FC1273"/>
    <w:rsid w:val="00FC167C"/>
    <w:rsid w:val="00FC18F4"/>
    <w:rsid w:val="00FC207F"/>
    <w:rsid w:val="00FC5AF7"/>
    <w:rsid w:val="00FD0043"/>
    <w:rsid w:val="00FD1DFE"/>
    <w:rsid w:val="00FD3512"/>
    <w:rsid w:val="00FD5135"/>
    <w:rsid w:val="00FD7DE5"/>
    <w:rsid w:val="00FE299D"/>
    <w:rsid w:val="00FE426B"/>
    <w:rsid w:val="00FE5D62"/>
    <w:rsid w:val="00FE73E3"/>
    <w:rsid w:val="00FE77DE"/>
    <w:rsid w:val="00FF23CE"/>
    <w:rsid w:val="00FF2C7A"/>
    <w:rsid w:val="00FF2D1D"/>
    <w:rsid w:val="00FF2DB5"/>
    <w:rsid w:val="00FF33AB"/>
    <w:rsid w:val="00FF5795"/>
    <w:rsid w:val="00FF6C7F"/>
    <w:rsid w:val="00FF6D93"/>
    <w:rsid w:val="00FF7720"/>
    <w:rsid w:val="00FF7A96"/>
    <w:rsid w:val="01593037"/>
    <w:rsid w:val="01A2831A"/>
    <w:rsid w:val="01E09221"/>
    <w:rsid w:val="07900828"/>
    <w:rsid w:val="0AF506DD"/>
    <w:rsid w:val="143D14FE"/>
    <w:rsid w:val="16266B2E"/>
    <w:rsid w:val="185A47FE"/>
    <w:rsid w:val="1D037E92"/>
    <w:rsid w:val="2279C15B"/>
    <w:rsid w:val="24506376"/>
    <w:rsid w:val="29D750DF"/>
    <w:rsid w:val="2A05635D"/>
    <w:rsid w:val="32F5CE69"/>
    <w:rsid w:val="336047BF"/>
    <w:rsid w:val="3BFC7497"/>
    <w:rsid w:val="3DE8553D"/>
    <w:rsid w:val="42B7206E"/>
    <w:rsid w:val="4302F636"/>
    <w:rsid w:val="4B92DC06"/>
    <w:rsid w:val="4CAE901B"/>
    <w:rsid w:val="4DC8E70A"/>
    <w:rsid w:val="4E98CA25"/>
    <w:rsid w:val="522070C5"/>
    <w:rsid w:val="55EBF56D"/>
    <w:rsid w:val="56707181"/>
    <w:rsid w:val="594EA738"/>
    <w:rsid w:val="59D92F5E"/>
    <w:rsid w:val="5CA3CFBA"/>
    <w:rsid w:val="5DA58077"/>
    <w:rsid w:val="60A8AC1D"/>
    <w:rsid w:val="6FE3A2E8"/>
    <w:rsid w:val="71467DFC"/>
    <w:rsid w:val="7293AB44"/>
    <w:rsid w:val="79924C56"/>
    <w:rsid w:val="7B0C33A4"/>
    <w:rsid w:val="7D6A3A75"/>
    <w:rsid w:val="7D6C6E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6F3A1"/>
  <w15:chartTrackingRefBased/>
  <w15:docId w15:val="{495C5D9B-B6D5-4614-A960-A6BC3A5E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EF7"/>
    <w:rPr>
      <w:rFonts w:eastAsiaTheme="majorEastAsia" w:cstheme="majorBidi"/>
      <w:color w:val="272727" w:themeColor="text1" w:themeTint="D8"/>
    </w:rPr>
  </w:style>
  <w:style w:type="paragraph" w:styleId="Title">
    <w:name w:val="Title"/>
    <w:basedOn w:val="Normal"/>
    <w:next w:val="Normal"/>
    <w:link w:val="TitleChar"/>
    <w:uiPriority w:val="10"/>
    <w:qFormat/>
    <w:rsid w:val="00F85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EF7"/>
    <w:pPr>
      <w:spacing w:before="160"/>
      <w:jc w:val="center"/>
    </w:pPr>
    <w:rPr>
      <w:i/>
      <w:iCs/>
      <w:color w:val="404040" w:themeColor="text1" w:themeTint="BF"/>
    </w:rPr>
  </w:style>
  <w:style w:type="character" w:customStyle="1" w:styleId="QuoteChar">
    <w:name w:val="Quote Char"/>
    <w:basedOn w:val="DefaultParagraphFont"/>
    <w:link w:val="Quote"/>
    <w:uiPriority w:val="29"/>
    <w:rsid w:val="00F85EF7"/>
    <w:rPr>
      <w:i/>
      <w:iCs/>
      <w:color w:val="404040" w:themeColor="text1" w:themeTint="BF"/>
    </w:rPr>
  </w:style>
  <w:style w:type="paragraph" w:styleId="ListParagraph">
    <w:name w:val="List Paragraph"/>
    <w:basedOn w:val="Normal"/>
    <w:uiPriority w:val="34"/>
    <w:qFormat/>
    <w:rsid w:val="00F85EF7"/>
    <w:pPr>
      <w:ind w:left="720"/>
      <w:contextualSpacing/>
    </w:pPr>
  </w:style>
  <w:style w:type="character" w:styleId="IntenseEmphasis">
    <w:name w:val="Intense Emphasis"/>
    <w:basedOn w:val="DefaultParagraphFont"/>
    <w:uiPriority w:val="21"/>
    <w:qFormat/>
    <w:rsid w:val="00F85EF7"/>
    <w:rPr>
      <w:i/>
      <w:iCs/>
      <w:color w:val="0F4761" w:themeColor="accent1" w:themeShade="BF"/>
    </w:rPr>
  </w:style>
  <w:style w:type="paragraph" w:styleId="IntenseQuote">
    <w:name w:val="Intense Quote"/>
    <w:basedOn w:val="Normal"/>
    <w:next w:val="Normal"/>
    <w:link w:val="IntenseQuoteChar"/>
    <w:uiPriority w:val="30"/>
    <w:qFormat/>
    <w:rsid w:val="00F85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EF7"/>
    <w:rPr>
      <w:i/>
      <w:iCs/>
      <w:color w:val="0F4761" w:themeColor="accent1" w:themeShade="BF"/>
    </w:rPr>
  </w:style>
  <w:style w:type="character" w:styleId="IntenseReference">
    <w:name w:val="Intense Reference"/>
    <w:basedOn w:val="DefaultParagraphFont"/>
    <w:uiPriority w:val="32"/>
    <w:qFormat/>
    <w:rsid w:val="00F85EF7"/>
    <w:rPr>
      <w:b/>
      <w:bCs/>
      <w:smallCaps/>
      <w:color w:val="0F4761" w:themeColor="accent1" w:themeShade="BF"/>
      <w:spacing w:val="5"/>
    </w:rPr>
  </w:style>
  <w:style w:type="paragraph" w:styleId="Header">
    <w:name w:val="header"/>
    <w:basedOn w:val="Normal"/>
    <w:link w:val="HeaderChar"/>
    <w:uiPriority w:val="99"/>
    <w:unhideWhenUsed/>
    <w:rsid w:val="00F85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F7"/>
  </w:style>
  <w:style w:type="paragraph" w:styleId="Footer">
    <w:name w:val="footer"/>
    <w:basedOn w:val="Normal"/>
    <w:link w:val="FooterChar"/>
    <w:uiPriority w:val="99"/>
    <w:unhideWhenUsed/>
    <w:rsid w:val="00F85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F7"/>
  </w:style>
  <w:style w:type="table" w:styleId="TableGrid">
    <w:name w:val="Table Grid"/>
    <w:basedOn w:val="TableNormal"/>
    <w:uiPriority w:val="39"/>
    <w:rsid w:val="009B2294"/>
    <w:pPr>
      <w:spacing w:after="0" w:line="240" w:lineRule="auto"/>
    </w:pPr>
    <w:tblPr/>
  </w:style>
  <w:style w:type="paragraph" w:styleId="Revision">
    <w:name w:val="Revision"/>
    <w:hidden/>
    <w:uiPriority w:val="99"/>
    <w:semiHidden/>
    <w:rsid w:val="007E7092"/>
    <w:pPr>
      <w:spacing w:after="0" w:line="240" w:lineRule="auto"/>
    </w:pPr>
  </w:style>
  <w:style w:type="character" w:styleId="Hyperlink">
    <w:name w:val="Hyperlink"/>
    <w:basedOn w:val="DefaultParagraphFont"/>
    <w:uiPriority w:val="99"/>
    <w:unhideWhenUsed/>
    <w:rsid w:val="000917A0"/>
    <w:rPr>
      <w:color w:val="467886" w:themeColor="hyperlink"/>
      <w:u w:val="single"/>
    </w:rPr>
  </w:style>
  <w:style w:type="character" w:styleId="CommentReference">
    <w:name w:val="annotation reference"/>
    <w:basedOn w:val="DefaultParagraphFont"/>
    <w:uiPriority w:val="99"/>
    <w:semiHidden/>
    <w:unhideWhenUsed/>
    <w:rsid w:val="000917A0"/>
    <w:rPr>
      <w:sz w:val="16"/>
      <w:szCs w:val="16"/>
    </w:rPr>
  </w:style>
  <w:style w:type="paragraph" w:styleId="CommentText">
    <w:name w:val="annotation text"/>
    <w:basedOn w:val="Normal"/>
    <w:link w:val="CommentTextChar"/>
    <w:uiPriority w:val="99"/>
    <w:unhideWhenUsed/>
    <w:rsid w:val="000917A0"/>
    <w:pPr>
      <w:spacing w:after="0" w:line="240" w:lineRule="auto"/>
    </w:pPr>
    <w:rPr>
      <w:sz w:val="20"/>
      <w:szCs w:val="20"/>
      <w:lang w:val="en-AE"/>
    </w:rPr>
  </w:style>
  <w:style w:type="character" w:customStyle="1" w:styleId="CommentTextChar">
    <w:name w:val="Comment Text Char"/>
    <w:basedOn w:val="DefaultParagraphFont"/>
    <w:link w:val="CommentText"/>
    <w:uiPriority w:val="99"/>
    <w:rsid w:val="000917A0"/>
    <w:rPr>
      <w:sz w:val="20"/>
      <w:szCs w:val="20"/>
      <w:lang w:val="en-AE"/>
    </w:rPr>
  </w:style>
  <w:style w:type="paragraph" w:styleId="CommentSubject">
    <w:name w:val="annotation subject"/>
    <w:basedOn w:val="CommentText"/>
    <w:next w:val="CommentText"/>
    <w:link w:val="CommentSubjectChar"/>
    <w:uiPriority w:val="99"/>
    <w:semiHidden/>
    <w:unhideWhenUsed/>
    <w:rsid w:val="0055424E"/>
    <w:pPr>
      <w:spacing w:after="160"/>
    </w:pPr>
    <w:rPr>
      <w:b/>
      <w:bCs/>
      <w:lang w:val="en-US"/>
    </w:rPr>
  </w:style>
  <w:style w:type="character" w:customStyle="1" w:styleId="CommentSubjectChar">
    <w:name w:val="Comment Subject Char"/>
    <w:basedOn w:val="CommentTextChar"/>
    <w:link w:val="CommentSubject"/>
    <w:uiPriority w:val="99"/>
    <w:semiHidden/>
    <w:rsid w:val="0055424E"/>
    <w:rPr>
      <w:b/>
      <w:bCs/>
      <w:sz w:val="20"/>
      <w:szCs w:val="20"/>
      <w:lang w:val="en-AE"/>
    </w:rPr>
  </w:style>
  <w:style w:type="character" w:styleId="UnresolvedMention">
    <w:name w:val="Unresolved Mention"/>
    <w:basedOn w:val="DefaultParagraphFont"/>
    <w:uiPriority w:val="99"/>
    <w:semiHidden/>
    <w:unhideWhenUsed/>
    <w:rsid w:val="0055424E"/>
    <w:rPr>
      <w:color w:val="605E5C"/>
      <w:shd w:val="clear" w:color="auto" w:fill="E1DFDD"/>
    </w:rPr>
  </w:style>
  <w:style w:type="character" w:styleId="Mention">
    <w:name w:val="Mention"/>
    <w:basedOn w:val="DefaultParagraphFont"/>
    <w:uiPriority w:val="99"/>
    <w:unhideWhenUsed/>
    <w:rsid w:val="00A70B51"/>
    <w:rPr>
      <w:color w:val="2B579A"/>
      <w:shd w:val="clear" w:color="auto" w:fill="E1DFDD"/>
    </w:rPr>
  </w:style>
  <w:style w:type="character" w:styleId="FollowedHyperlink">
    <w:name w:val="FollowedHyperlink"/>
    <w:basedOn w:val="DefaultParagraphFont"/>
    <w:uiPriority w:val="99"/>
    <w:semiHidden/>
    <w:unhideWhenUsed/>
    <w:rsid w:val="009D65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08094">
      <w:bodyDiv w:val="1"/>
      <w:marLeft w:val="0"/>
      <w:marRight w:val="0"/>
      <w:marTop w:val="0"/>
      <w:marBottom w:val="0"/>
      <w:divBdr>
        <w:top w:val="none" w:sz="0" w:space="0" w:color="auto"/>
        <w:left w:val="none" w:sz="0" w:space="0" w:color="auto"/>
        <w:bottom w:val="none" w:sz="0" w:space="0" w:color="auto"/>
        <w:right w:val="none" w:sz="0" w:space="0" w:color="auto"/>
      </w:divBdr>
    </w:div>
    <w:div w:id="202559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futurehealthinitiative/" TargetMode="External"/><Relationship Id="rId18" Type="http://schemas.openxmlformats.org/officeDocument/2006/relationships/hyperlink" Target="https://twitter.com/dohsocia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e.linkedin.com/company/dohsocial" TargetMode="External"/><Relationship Id="rId7" Type="http://schemas.openxmlformats.org/officeDocument/2006/relationships/webSettings" Target="webSettings.xml"/><Relationship Id="rId12" Type="http://schemas.openxmlformats.org/officeDocument/2006/relationships/hyperlink" Target="https://www.instagram.com/futurehealth_initiative/" TargetMode="External"/><Relationship Id="rId17" Type="http://schemas.openxmlformats.org/officeDocument/2006/relationships/hyperlink" Target="https://www.doh.gov.a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cebook.com/FutureHealthInitiative" TargetMode="External"/><Relationship Id="rId20" Type="http://schemas.openxmlformats.org/officeDocument/2006/relationships/hyperlink" Target="https://www.facebook.com/DoHSoci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uturehealthinitiative.ae"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youtube.com/@FutureHealthInitiative" TargetMode="External"/><Relationship Id="rId23" Type="http://schemas.openxmlformats.org/officeDocument/2006/relationships/hyperlink" Target="mailto:msalmarzooqi@doh.gov.ae" TargetMode="External"/><Relationship Id="rId10" Type="http://schemas.openxmlformats.org/officeDocument/2006/relationships/hyperlink" Target="http://www.futurehealthinitiative.ae" TargetMode="External"/><Relationship Id="rId19" Type="http://schemas.openxmlformats.org/officeDocument/2006/relationships/hyperlink" Target="https://www.instagram.com/dohsoci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x.com/FutureHealthAD" TargetMode="External"/><Relationship Id="rId22" Type="http://schemas.openxmlformats.org/officeDocument/2006/relationships/hyperlink" Target="https://www.youtube.com/c/dohsoc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sa.corina\Downloads\FH%20Branded%20Wor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326a5e-feac-4780-b6b8-f13e51277d5f" xsi:nil="true"/>
    <lcf76f155ced4ddcb4097134ff3c332f xmlns="34ce9769-0170-440e-be64-b6e2afa05c26">
      <Terms xmlns="http://schemas.microsoft.com/office/infopath/2007/PartnerControls"/>
    </lcf76f155ced4ddcb4097134ff3c332f>
    <_Flow_SignoffStatus xmlns="34ce9769-0170-440e-be64-b6e2afa05c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CEA590ACE7C84BB5419CB5257C1A5C" ma:contentTypeVersion="17" ma:contentTypeDescription="Create a new document." ma:contentTypeScope="" ma:versionID="d622829b28aa4e5ceefa0d452abc8ee6">
  <xsd:schema xmlns:xsd="http://www.w3.org/2001/XMLSchema" xmlns:xs="http://www.w3.org/2001/XMLSchema" xmlns:p="http://schemas.microsoft.com/office/2006/metadata/properties" xmlns:ns2="7e326a5e-feac-4780-b6b8-f13e51277d5f" xmlns:ns3="34ce9769-0170-440e-be64-b6e2afa05c26" targetNamespace="http://schemas.microsoft.com/office/2006/metadata/properties" ma:root="true" ma:fieldsID="0cbb504af872c53eaaf405cde3eaacab" ns2:_="" ns3:_="">
    <xsd:import namespace="7e326a5e-feac-4780-b6b8-f13e51277d5f"/>
    <xsd:import namespace="34ce9769-0170-440e-be64-b6e2afa05c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6a5e-feac-4780-b6b8-f13e51277d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b306ad3-f59b-477c-b867-d4886070a618}" ma:internalName="TaxCatchAll" ma:showField="CatchAllData" ma:web="7e326a5e-feac-4780-b6b8-f13e51277d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ce9769-0170-440e-be64-b6e2afa05c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466f28-1be1-4f4a-916b-5432040966c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87C4B-CEB8-4431-A671-BFF52B87C27C}">
  <ds:schemaRefs>
    <ds:schemaRef ds:uri="http://schemas.microsoft.com/office/2006/metadata/properties"/>
    <ds:schemaRef ds:uri="http://schemas.microsoft.com/office/infopath/2007/PartnerControls"/>
    <ds:schemaRef ds:uri="7e326a5e-feac-4780-b6b8-f13e51277d5f"/>
    <ds:schemaRef ds:uri="34ce9769-0170-440e-be64-b6e2afa05c26"/>
  </ds:schemaRefs>
</ds:datastoreItem>
</file>

<file path=customXml/itemProps2.xml><?xml version="1.0" encoding="utf-8"?>
<ds:datastoreItem xmlns:ds="http://schemas.openxmlformats.org/officeDocument/2006/customXml" ds:itemID="{F6460AE8-4F55-4CFF-AB18-2AAF66A7FB11}"/>
</file>

<file path=customXml/itemProps3.xml><?xml version="1.0" encoding="utf-8"?>
<ds:datastoreItem xmlns:ds="http://schemas.openxmlformats.org/officeDocument/2006/customXml" ds:itemID="{255D7958-1B97-4F07-A4FD-644DA02141B0}">
  <ds:schemaRefs>
    <ds:schemaRef ds:uri="http://schemas.microsoft.com/sharepoint/v3/contenttype/forms"/>
  </ds:schemaRefs>
</ds:datastoreItem>
</file>

<file path=docMetadata/LabelInfo.xml><?xml version="1.0" encoding="utf-8"?>
<clbl:labelList xmlns:clbl="http://schemas.microsoft.com/office/2020/mipLabelMetadata">
  <clbl:label id="{3601ef95-4dea-4cfc-9a88-eaef968ce713}" enabled="0" method="" siteId="{3601ef95-4dea-4cfc-9a88-eaef968ce713}" removed="1"/>
</clbl:labelList>
</file>

<file path=docProps/app.xml><?xml version="1.0" encoding="utf-8"?>
<Properties xmlns="http://schemas.openxmlformats.org/officeDocument/2006/extended-properties" xmlns:vt="http://schemas.openxmlformats.org/officeDocument/2006/docPropsVTypes">
  <Template>FH Branded Word Document</Template>
  <TotalTime>4</TotalTime>
  <Pages>3</Pages>
  <Words>1088</Words>
  <Characters>6436</Characters>
  <Application>Microsoft Office Word</Application>
  <DocSecurity>0</DocSecurity>
  <Lines>96</Lines>
  <Paragraphs>23</Paragraphs>
  <ScaleCrop>false</ScaleCrop>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Bailey</dc:creator>
  <cp:keywords/>
  <dc:description/>
  <cp:lastModifiedBy>Abby Bailey</cp:lastModifiedBy>
  <cp:revision>15</cp:revision>
  <cp:lastPrinted>2025-10-12T11:59:00Z</cp:lastPrinted>
  <dcterms:created xsi:type="dcterms:W3CDTF">2025-11-18T14:29:00Z</dcterms:created>
  <dcterms:modified xsi:type="dcterms:W3CDTF">2026-02-09T15:40:00Z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0x01010028CEA590ACE7C84BB5419CB5257C1A5C</vt:lpwstr>
  </property>
  <property fmtid="{D5CDD505-2E9C-101B-9397-08002B2CF9AE}" pid="3" name="MediaServiceImageTags">
    <vt:lpwstr/>
  </property>
</Properties>
</file>